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C3" w:rsidRPr="004D27C3" w:rsidRDefault="004D27C3" w:rsidP="0083610F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26293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931"/>
          <w:sz w:val="28"/>
          <w:szCs w:val="28"/>
          <w:lang w:eastAsia="ru-RU"/>
        </w:rPr>
        <w:t>Информация о ФГОС</w:t>
      </w:r>
    </w:p>
    <w:p w:rsidR="004D27C3" w:rsidRDefault="004D27C3" w:rsidP="006B102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</w:pPr>
    </w:p>
    <w:p w:rsidR="00D83F3B" w:rsidRPr="006B102C" w:rsidRDefault="00D83F3B" w:rsidP="006B102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</w:pPr>
      <w:r w:rsidRPr="006B102C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>С</w:t>
      </w:r>
      <w:r w:rsidR="0083610F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 xml:space="preserve"> </w:t>
      </w:r>
      <w:r w:rsidRPr="006B102C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>1</w:t>
      </w:r>
      <w:r w:rsidR="0083610F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 xml:space="preserve"> </w:t>
      </w:r>
      <w:r w:rsidRPr="006B102C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 xml:space="preserve">сентября 2022 года во всех школах России вступили в силу обновлённые </w:t>
      </w:r>
      <w:r w:rsidR="00DD2FFA" w:rsidRPr="006B102C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 xml:space="preserve">федеральные государственные образовательные </w:t>
      </w:r>
      <w:r w:rsidR="00A91040" w:rsidRPr="006B102C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>стандарты начального</w:t>
      </w:r>
      <w:r w:rsidRPr="006B102C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 xml:space="preserve"> </w:t>
      </w:r>
      <w:r w:rsidR="00100F03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 xml:space="preserve">общего </w:t>
      </w:r>
      <w:r w:rsidRPr="006B102C">
        <w:rPr>
          <w:rFonts w:ascii="Times New Roman" w:eastAsia="Times New Roman" w:hAnsi="Times New Roman" w:cs="Times New Roman"/>
          <w:bCs/>
          <w:color w:val="262931"/>
          <w:sz w:val="28"/>
          <w:szCs w:val="28"/>
          <w:lang w:eastAsia="ru-RU"/>
        </w:rPr>
        <w:t>и основного общего образования.</w:t>
      </w:r>
    </w:p>
    <w:p w:rsidR="00EB2C11" w:rsidRPr="006B102C" w:rsidRDefault="00EB2C11" w:rsidP="0083610F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2022-2023 учебном году по </w:t>
      </w:r>
      <w:proofErr w:type="gramStart"/>
      <w:r w:rsidR="00FF1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обновленным</w:t>
      </w:r>
      <w:proofErr w:type="gramEnd"/>
      <w:r w:rsidR="00FF1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111D"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ФГОС</w:t>
      </w:r>
      <w:r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6184"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обучаются 1-е и 5-е классы </w:t>
      </w:r>
      <w:r w:rsidR="00584EC2"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муниципальных </w:t>
      </w:r>
      <w:r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общеобразовательных организаций</w:t>
      </w:r>
      <w:r w:rsidR="00036184"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111D"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города:</w:t>
      </w:r>
      <w:r w:rsidR="008361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4EC2"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3974 первоклассника и 3743 пятиклассника. </w:t>
      </w:r>
    </w:p>
    <w:p w:rsidR="00FA18BC" w:rsidRPr="006B102C" w:rsidRDefault="00FA18BC" w:rsidP="006B10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B10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Ключевая особенность новых ФГОС начального </w:t>
      </w:r>
      <w:r w:rsidR="00100F0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общего </w:t>
      </w:r>
      <w:r w:rsidRPr="006B10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и основного общего образования – наличие конкретизированных предметных, </w:t>
      </w:r>
      <w:proofErr w:type="spellStart"/>
      <w:r w:rsidRPr="006B10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метапредметных</w:t>
      </w:r>
      <w:proofErr w:type="spellEnd"/>
      <w:r w:rsidRPr="006B10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личностных результатов освоения основной образовательной программы, распределенных по годам обучения. Такой подход позволит синхронизировать учебный процесс во всех школах страны, исключить возможность возникновения пробелов в знаниях при переходе из одной школы в другую, облегчить учащимся прохождение аттестационных процедур, </w:t>
      </w:r>
      <w:proofErr w:type="gramStart"/>
      <w:r w:rsidRPr="006B10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</w:t>
      </w:r>
      <w:proofErr w:type="gramEnd"/>
      <w:r w:rsidRPr="006B10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конечном счете – повысить качество общего образования.</w:t>
      </w:r>
    </w:p>
    <w:p w:rsidR="00DD2FFA" w:rsidRPr="006B102C" w:rsidRDefault="001E16D3" w:rsidP="006B10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B102C">
        <w:rPr>
          <w:sz w:val="28"/>
          <w:szCs w:val="28"/>
        </w:rPr>
        <w:tab/>
      </w:r>
      <w:proofErr w:type="gramStart"/>
      <w:r w:rsidR="00DD2FFA" w:rsidRPr="006B102C">
        <w:rPr>
          <w:sz w:val="28"/>
          <w:szCs w:val="28"/>
        </w:rPr>
        <w:t>Обновлённые</w:t>
      </w:r>
      <w:proofErr w:type="gramEnd"/>
      <w:r w:rsidR="00DD2FFA" w:rsidRPr="006B102C">
        <w:rPr>
          <w:sz w:val="28"/>
          <w:szCs w:val="28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DD2FFA" w:rsidRPr="006B102C" w:rsidRDefault="00DD2FFA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B102C">
        <w:rPr>
          <w:sz w:val="28"/>
          <w:szCs w:val="28"/>
        </w:rPr>
        <w:t xml:space="preserve">В новом стандарте уделено внимание финансовой грамотности </w:t>
      </w:r>
      <w:r w:rsidR="00A91040" w:rsidRPr="006B102C">
        <w:rPr>
          <w:sz w:val="28"/>
          <w:szCs w:val="28"/>
        </w:rPr>
        <w:t>обучающихся</w:t>
      </w:r>
      <w:r w:rsidRPr="006B102C">
        <w:rPr>
          <w:sz w:val="28"/>
          <w:szCs w:val="28"/>
        </w:rPr>
        <w:t>, совершенствованию обучения на фоне развития информационных технологий.</w:t>
      </w:r>
    </w:p>
    <w:p w:rsidR="006B102C" w:rsidRPr="006B102C" w:rsidRDefault="006B102C" w:rsidP="006B102C">
      <w:pPr>
        <w:spacing w:after="0" w:line="240" w:lineRule="auto"/>
        <w:ind w:firstLine="708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B10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Внесены изменения во ФГОС среднего общего образования. </w:t>
      </w:r>
    </w:p>
    <w:p w:rsidR="006B102C" w:rsidRPr="006B102C" w:rsidRDefault="006B102C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6B102C">
        <w:rPr>
          <w:color w:val="212529"/>
          <w:sz w:val="28"/>
          <w:szCs w:val="28"/>
        </w:rPr>
        <w:t xml:space="preserve">В содержании ФГОС среднего общего образования (ФГОС СОО) конкретизированы требования к предметным, </w:t>
      </w:r>
      <w:proofErr w:type="spellStart"/>
      <w:r w:rsidRPr="006B102C">
        <w:rPr>
          <w:color w:val="212529"/>
          <w:sz w:val="28"/>
          <w:szCs w:val="28"/>
        </w:rPr>
        <w:t>метапредметным</w:t>
      </w:r>
      <w:proofErr w:type="spellEnd"/>
      <w:r w:rsidRPr="006B102C">
        <w:rPr>
          <w:color w:val="212529"/>
          <w:sz w:val="28"/>
          <w:szCs w:val="28"/>
        </w:rPr>
        <w:t xml:space="preserve"> и личностным результатам реализации образовательных программ. Конкретизированные формулировки позволяют устранить противоречия между разработчиками образовательных программ, авторами учебников и разработчиками контрольно-измерительных материалов, используемых в государственной итоговой аттестации.</w:t>
      </w:r>
    </w:p>
    <w:p w:rsidR="006B102C" w:rsidRPr="006B102C" w:rsidRDefault="006B102C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proofErr w:type="gramStart"/>
      <w:r w:rsidRPr="006B102C">
        <w:rPr>
          <w:color w:val="212529"/>
          <w:sz w:val="28"/>
          <w:szCs w:val="28"/>
        </w:rPr>
        <w:t xml:space="preserve">При обновлении ФГОС СОО учтены ведущие направления научно-технологического развития страны, приоритеты государственной политики </w:t>
      </w:r>
      <w:r w:rsidR="003036A7">
        <w:rPr>
          <w:color w:val="212529"/>
          <w:sz w:val="28"/>
          <w:szCs w:val="28"/>
        </w:rPr>
        <w:t xml:space="preserve">    </w:t>
      </w:r>
      <w:r w:rsidRPr="006B102C">
        <w:rPr>
          <w:color w:val="212529"/>
          <w:sz w:val="28"/>
          <w:szCs w:val="28"/>
        </w:rPr>
        <w:t>в области воспитания и образования подрастающих поколений, утвержденные концепции преподавания учебных предметов, а также универсальные кодификаторы проверяемых элементов содержания, распределенных по классам, и требований к результатам освоения основных образовательных программ.</w:t>
      </w:r>
      <w:proofErr w:type="gramEnd"/>
    </w:p>
    <w:p w:rsidR="006B102C" w:rsidRPr="006B102C" w:rsidRDefault="006B102C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6B102C">
        <w:rPr>
          <w:color w:val="212529"/>
          <w:sz w:val="28"/>
          <w:szCs w:val="28"/>
        </w:rPr>
        <w:t xml:space="preserve">При внесении изменений во ФГОС СОО реализовывался принцип преемственности со ФГОС ООО с вектором на достижение более высоких личностных, </w:t>
      </w:r>
      <w:proofErr w:type="spellStart"/>
      <w:r w:rsidRPr="006B102C">
        <w:rPr>
          <w:color w:val="212529"/>
          <w:sz w:val="28"/>
          <w:szCs w:val="28"/>
        </w:rPr>
        <w:t>метапредметных</w:t>
      </w:r>
      <w:proofErr w:type="spellEnd"/>
      <w:r w:rsidRPr="006B102C">
        <w:rPr>
          <w:color w:val="212529"/>
          <w:sz w:val="28"/>
          <w:szCs w:val="28"/>
        </w:rPr>
        <w:t xml:space="preserve"> и предметных результатов в сравнении с предыдущими уровнями образования.</w:t>
      </w:r>
    </w:p>
    <w:p w:rsidR="006B102C" w:rsidRPr="006B102C" w:rsidRDefault="006B102C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6B102C">
        <w:rPr>
          <w:color w:val="212529"/>
          <w:sz w:val="28"/>
          <w:szCs w:val="28"/>
        </w:rPr>
        <w:t xml:space="preserve">В соответствии со стандартом старшей школы учебный план обучения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</w:t>
      </w:r>
      <w:r w:rsidRPr="006B102C">
        <w:rPr>
          <w:color w:val="212529"/>
          <w:sz w:val="28"/>
          <w:szCs w:val="28"/>
        </w:rPr>
        <w:lastRenderedPageBreak/>
        <w:t>основы безопасности жизнедеятельности) и предусматривать изучение не менее двух учебных предметов на углубленном уровне в зависимости от выбранного профиля обучения.</w:t>
      </w:r>
    </w:p>
    <w:p w:rsidR="006B102C" w:rsidRPr="006B102C" w:rsidRDefault="006B102C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6B102C">
        <w:rPr>
          <w:color w:val="212529"/>
          <w:sz w:val="28"/>
          <w:szCs w:val="28"/>
        </w:rPr>
        <w:t>Исключений каких-либо предметов во ФГОС не предполагается.</w:t>
      </w:r>
    </w:p>
    <w:p w:rsidR="006B102C" w:rsidRPr="006B102C" w:rsidRDefault="006B102C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6B102C">
        <w:rPr>
          <w:color w:val="212529"/>
          <w:sz w:val="28"/>
          <w:szCs w:val="28"/>
        </w:rPr>
        <w:t xml:space="preserve">Важным нововведением стало включение углубленного уровня изучения некоторых учебных предметов в старшей школе. В частности, это касается обществознания – одного из самых выбираемых предметов для ГИА в 11-м классе. Для усиления правоведческой и </w:t>
      </w:r>
      <w:proofErr w:type="spellStart"/>
      <w:r w:rsidRPr="006B102C">
        <w:rPr>
          <w:color w:val="212529"/>
          <w:sz w:val="28"/>
          <w:szCs w:val="28"/>
        </w:rPr>
        <w:t>экономиковедческой</w:t>
      </w:r>
      <w:proofErr w:type="spellEnd"/>
      <w:r w:rsidRPr="006B102C">
        <w:rPr>
          <w:color w:val="212529"/>
          <w:sz w:val="28"/>
          <w:szCs w:val="28"/>
        </w:rPr>
        <w:t xml:space="preserve"> составляющих образования с</w:t>
      </w:r>
      <w:r w:rsidR="003036A7">
        <w:rPr>
          <w:color w:val="212529"/>
          <w:sz w:val="28"/>
          <w:szCs w:val="28"/>
        </w:rPr>
        <w:t xml:space="preserve">одержание таких предметов, как право и экономика интегрировано в предмет </w:t>
      </w:r>
      <w:r w:rsidRPr="006B102C">
        <w:rPr>
          <w:color w:val="212529"/>
          <w:sz w:val="28"/>
          <w:szCs w:val="28"/>
        </w:rPr>
        <w:t>о</w:t>
      </w:r>
      <w:r w:rsidR="003036A7">
        <w:rPr>
          <w:color w:val="212529"/>
          <w:sz w:val="28"/>
          <w:szCs w:val="28"/>
        </w:rPr>
        <w:t>бществознание</w:t>
      </w:r>
      <w:r w:rsidRPr="006B102C">
        <w:rPr>
          <w:color w:val="212529"/>
          <w:sz w:val="28"/>
          <w:szCs w:val="28"/>
        </w:rPr>
        <w:t xml:space="preserve"> углубленного уровня.</w:t>
      </w:r>
    </w:p>
    <w:p w:rsidR="006B102C" w:rsidRPr="006B102C" w:rsidRDefault="006B102C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6B102C">
        <w:rPr>
          <w:color w:val="212529"/>
          <w:sz w:val="28"/>
          <w:szCs w:val="28"/>
        </w:rPr>
        <w:t>Астрономия в полном объеме вошла в учебный пре</w:t>
      </w:r>
      <w:r w:rsidR="00FF111D">
        <w:rPr>
          <w:color w:val="212529"/>
          <w:sz w:val="28"/>
          <w:szCs w:val="28"/>
        </w:rPr>
        <w:t>дмет физика</w:t>
      </w:r>
      <w:r w:rsidRPr="006B102C">
        <w:rPr>
          <w:color w:val="212529"/>
          <w:sz w:val="28"/>
          <w:szCs w:val="28"/>
        </w:rPr>
        <w:t>, все образовательные результаты по астрономии включены в состав предметных результатов по физике как на базовом, так и на углубленном уровне.</w:t>
      </w:r>
    </w:p>
    <w:p w:rsidR="006B102C" w:rsidRPr="006B102C" w:rsidRDefault="00FF111D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Учебные предметы естествознание и экология</w:t>
      </w:r>
      <w:r w:rsidR="006B102C" w:rsidRPr="006B102C">
        <w:rPr>
          <w:color w:val="212529"/>
          <w:sz w:val="28"/>
          <w:szCs w:val="28"/>
        </w:rPr>
        <w:t xml:space="preserve"> включены в такие предметы, как биология, химия, физика, усиливая их содержание.</w:t>
      </w:r>
    </w:p>
    <w:p w:rsidR="006B102C" w:rsidRPr="006B102C" w:rsidRDefault="006B102C" w:rsidP="006B10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6B102C">
        <w:rPr>
          <w:color w:val="212529"/>
          <w:sz w:val="28"/>
          <w:szCs w:val="28"/>
        </w:rPr>
        <w:t>Обновление ФГОС старшей школы позволяет вернуть в учебный план традиционную парадигму преподавания предметов с опорой на общекультурные и общеобразовательные традиции общего образования, усилить фундаментальную составляющую каждого учебного предмета.</w:t>
      </w:r>
    </w:p>
    <w:p w:rsidR="006B102C" w:rsidRPr="006B102C" w:rsidRDefault="00EB4705" w:rsidP="00100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2023-2024 учебном году </w:t>
      </w:r>
      <w:r w:rsidR="00100F03">
        <w:rPr>
          <w:rFonts w:ascii="Times New Roman" w:hAnsi="Times New Roman" w:cs="Times New Roman"/>
          <w:sz w:val="28"/>
          <w:szCs w:val="28"/>
        </w:rPr>
        <w:t xml:space="preserve">по обновленным стандартам будут обучаться 1-7, 10 классы. </w:t>
      </w:r>
    </w:p>
    <w:p w:rsidR="00245252" w:rsidRDefault="00245252" w:rsidP="002452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25F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образовательными стандартами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 и среднего общего образования внеурочная деятельность реализуется в 1-11-х классах всех общеобразовательных организаций.</w:t>
      </w:r>
    </w:p>
    <w:p w:rsidR="00245252" w:rsidRPr="00AE1583" w:rsidRDefault="0083610F" w:rsidP="0024525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5" w:history="1">
        <w:r w:rsidR="00245252" w:rsidRPr="00FE69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ФГОС</w:t>
        </w:r>
      </w:hyperlink>
      <w:r w:rsidR="00245252" w:rsidRPr="00FE6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252" w:rsidRPr="00AE15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определено максимально допустимое количество часов внеурочной деятельности в зависимости от уровня общего образования:</w:t>
      </w:r>
    </w:p>
    <w:p w:rsidR="00245252" w:rsidRPr="00AE1583" w:rsidRDefault="00245252" w:rsidP="0024525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132</w:t>
      </w:r>
      <w:r w:rsidRPr="00AE1583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 за четыре года обучения на уровне начального общего образования;</w:t>
      </w:r>
    </w:p>
    <w:p w:rsidR="00245252" w:rsidRPr="00AE1583" w:rsidRDefault="00245252" w:rsidP="0024525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158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1750 часов за пять лет обучения на уровне основного общего образования;</w:t>
      </w:r>
    </w:p>
    <w:p w:rsidR="00245252" w:rsidRPr="00AE1583" w:rsidRDefault="00245252" w:rsidP="0024525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158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700 часов за два года обучения на уровне среднего общего образования.</w:t>
      </w:r>
    </w:p>
    <w:p w:rsidR="00245252" w:rsidRDefault="00245252" w:rsidP="002452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6E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tooltip="Федеральный закон от 29.12.2012 N 273-ФЗ (ред. от 30.12.2015) &quot;Об образовании в Российской Федерации&quot;{КонсультантПлюс}" w:history="1">
        <w:r w:rsidRPr="00BD56ED">
          <w:rPr>
            <w:rFonts w:ascii="Times New Roman" w:hAnsi="Times New Roman" w:cs="Times New Roman"/>
            <w:sz w:val="28"/>
            <w:szCs w:val="28"/>
          </w:rPr>
          <w:t>пунктом 7 части 1 статьи 34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</w:t>
      </w:r>
      <w:r w:rsidR="0083610F">
        <w:rPr>
          <w:rFonts w:ascii="Times New Roman" w:hAnsi="Times New Roman" w:cs="Times New Roman"/>
          <w:sz w:val="28"/>
          <w:szCs w:val="28"/>
        </w:rPr>
        <w:t xml:space="preserve">ного закона </w:t>
      </w:r>
      <w:r w:rsidR="00E10A2E">
        <w:rPr>
          <w:rFonts w:ascii="Times New Roman" w:hAnsi="Times New Roman" w:cs="Times New Roman"/>
          <w:sz w:val="28"/>
          <w:szCs w:val="28"/>
        </w:rPr>
        <w:t xml:space="preserve">от 29.12.2012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77D61">
        <w:rPr>
          <w:rFonts w:ascii="Times New Roman" w:hAnsi="Times New Roman" w:cs="Times New Roman"/>
          <w:sz w:val="28"/>
          <w:szCs w:val="28"/>
        </w:rPr>
        <w:t>27</w:t>
      </w:r>
      <w:r w:rsidR="00E10A2E">
        <w:rPr>
          <w:rFonts w:ascii="Times New Roman" w:hAnsi="Times New Roman" w:cs="Times New Roman"/>
          <w:sz w:val="28"/>
          <w:szCs w:val="28"/>
        </w:rPr>
        <w:t xml:space="preserve">3-ФЗ </w:t>
      </w:r>
      <w:r>
        <w:rPr>
          <w:rFonts w:ascii="Times New Roman" w:hAnsi="Times New Roman" w:cs="Times New Roman"/>
          <w:sz w:val="28"/>
          <w:szCs w:val="28"/>
        </w:rPr>
        <w:t>«Об образования в Российской Федерации</w:t>
      </w:r>
      <w:r w:rsidRPr="00277D61">
        <w:rPr>
          <w:rFonts w:ascii="Times New Roman" w:hAnsi="Times New Roman" w:cs="Times New Roman"/>
          <w:sz w:val="28"/>
          <w:szCs w:val="28"/>
        </w:rPr>
        <w:t>»  общеобразовательными организациями засчитываются занятия в учреждениях д</w:t>
      </w:r>
      <w:r>
        <w:rPr>
          <w:rFonts w:ascii="Times New Roman" w:hAnsi="Times New Roman" w:cs="Times New Roman"/>
          <w:sz w:val="28"/>
          <w:szCs w:val="28"/>
        </w:rPr>
        <w:t>ополнительного образования как часть  часов</w:t>
      </w:r>
      <w:r w:rsidRPr="00277D61">
        <w:rPr>
          <w:rFonts w:ascii="Times New Roman" w:hAnsi="Times New Roman" w:cs="Times New Roman"/>
          <w:sz w:val="28"/>
          <w:szCs w:val="28"/>
        </w:rPr>
        <w:t xml:space="preserve"> внеурочной деятельности по определенным направлениям. </w:t>
      </w:r>
    </w:p>
    <w:p w:rsidR="00245252" w:rsidRPr="001E148D" w:rsidRDefault="00245252" w:rsidP="00245252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учета занятости обучающихся во внеурочной деятельности</w:t>
      </w:r>
      <w:r w:rsidR="00E10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реализации основной образовательной программы во всех общеобразовательных организациях разработаны и ведутся индивидуальные карты занятости обучающихся, в которых отражаются все направления и количество часов, которое обучающийся освоил как в образовательной организации, так и в учреждениях дополнительного образования детей. </w:t>
      </w:r>
      <w:proofErr w:type="gramEnd"/>
    </w:p>
    <w:p w:rsidR="00DD2FFA" w:rsidRPr="001E16D3" w:rsidRDefault="00DD2FFA" w:rsidP="00100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2FFA" w:rsidRPr="001E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3B"/>
    <w:rsid w:val="00036184"/>
    <w:rsid w:val="000F4B4C"/>
    <w:rsid w:val="00100F03"/>
    <w:rsid w:val="001E16D3"/>
    <w:rsid w:val="00245252"/>
    <w:rsid w:val="002E3739"/>
    <w:rsid w:val="003036A7"/>
    <w:rsid w:val="004D27C3"/>
    <w:rsid w:val="00584EC2"/>
    <w:rsid w:val="006B102C"/>
    <w:rsid w:val="007A6025"/>
    <w:rsid w:val="0083610F"/>
    <w:rsid w:val="00A91040"/>
    <w:rsid w:val="00D83F3B"/>
    <w:rsid w:val="00DD2FFA"/>
    <w:rsid w:val="00E10A2E"/>
    <w:rsid w:val="00E115B2"/>
    <w:rsid w:val="00EB2C11"/>
    <w:rsid w:val="00EB4705"/>
    <w:rsid w:val="00FA18BC"/>
    <w:rsid w:val="00FF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7C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452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7C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452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8B212246F95C49D30783DEAAC44DC601E92075B241E272B86C71E6917190254FFF86FBFA59A41BDFt9G" TargetMode="External"/><Relationship Id="rId5" Type="http://schemas.openxmlformats.org/officeDocument/2006/relationships/hyperlink" Target="http://admnv.cloud.consultant.ru/cons?req=doc&amp;base=LAW&amp;n=142304&amp;rnd=C3A10D7195FE5E63757080203B574CAF&amp;dst=100003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Елена Алексеевна</dc:creator>
  <cp:keywords/>
  <dc:description/>
  <cp:lastModifiedBy>Алена Викторовна Брант</cp:lastModifiedBy>
  <cp:revision>18</cp:revision>
  <cp:lastPrinted>2023-01-23T07:03:00Z</cp:lastPrinted>
  <dcterms:created xsi:type="dcterms:W3CDTF">2023-01-18T05:32:00Z</dcterms:created>
  <dcterms:modified xsi:type="dcterms:W3CDTF">2023-01-24T07:23:00Z</dcterms:modified>
</cp:coreProperties>
</file>