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D1" w:rsidRDefault="006371D1" w:rsidP="006371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публикации</w:t>
      </w:r>
    </w:p>
    <w:p w:rsidR="006371D1" w:rsidRDefault="006371D1" w:rsidP="006371D1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"Российская газета", N 238, 23.10.2013</w:t>
      </w:r>
    </w:p>
    <w:p w:rsidR="006371D1" w:rsidRDefault="006371D1" w:rsidP="006371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 к документу</w:t>
      </w:r>
    </w:p>
    <w:p w:rsidR="006371D1" w:rsidRDefault="006371D1" w:rsidP="006371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5"/>
          <w:szCs w:val="5"/>
        </w:rPr>
      </w:pPr>
    </w:p>
    <w:p w:rsidR="006371D1" w:rsidRDefault="006371D1" w:rsidP="006371D1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>
        <w:rPr>
          <w:rFonts w:ascii="Times New Roman" w:hAnsi="Times New Roman" w:cs="Times New Roman"/>
          <w:sz w:val="24"/>
          <w:szCs w:val="24"/>
        </w:rPr>
        <w:t>: примечание.</w:t>
      </w:r>
    </w:p>
    <w:p w:rsidR="006371D1" w:rsidRDefault="006371D1" w:rsidP="006371D1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действия документа </w:t>
      </w:r>
      <w:r w:rsidR="0056006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03.11.2013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6371D1" w:rsidRDefault="006371D1" w:rsidP="006371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5"/>
          <w:szCs w:val="5"/>
        </w:rPr>
      </w:pPr>
    </w:p>
    <w:p w:rsidR="006371D1" w:rsidRDefault="006371D1" w:rsidP="006371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документа</w:t>
      </w:r>
    </w:p>
    <w:p w:rsidR="006371D1" w:rsidRDefault="006371D1" w:rsidP="006371D1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Минобрнауки России от 30.08.2013 N 1014</w:t>
      </w:r>
    </w:p>
    <w:p w:rsidR="006371D1" w:rsidRDefault="006371D1" w:rsidP="006371D1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6371D1" w:rsidRDefault="006371D1" w:rsidP="006371D1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(Зарегистрировано в Минюсте России 26.09.2013 N 30038)</w:t>
      </w:r>
    </w:p>
    <w:p w:rsidR="0075530D" w:rsidRPr="0075530D" w:rsidRDefault="0075530D" w:rsidP="0075530D">
      <w:pPr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РОССИЙСКОЙ ФЕДЕРАЦИИ ПРИКАЗ от 30 августа 2013 г. N 1014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11 статьи 13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</w:t>
      </w:r>
      <w:hyperlink r:id="rId7" w:anchor="p34" w:tooltip="Ссылка на текущий документ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 силу </w:t>
      </w:r>
      <w:hyperlink r:id="rId8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75530D" w:rsidRPr="0075530D" w:rsidRDefault="0075530D" w:rsidP="007553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заместитель Министра</w:t>
      </w:r>
    </w:p>
    <w:p w:rsidR="0075530D" w:rsidRPr="0075530D" w:rsidRDefault="0075530D" w:rsidP="007553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Н.В.ТРЕТЬЯК</w:t>
      </w:r>
    </w:p>
    <w:p w:rsidR="0075530D" w:rsidRPr="0075530D" w:rsidRDefault="0075530D" w:rsidP="007553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</w:t>
      </w:r>
    </w:p>
    <w:p w:rsidR="0075530D" w:rsidRPr="0075530D" w:rsidRDefault="0075530D" w:rsidP="007553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75530D" w:rsidRPr="0075530D" w:rsidRDefault="0075530D" w:rsidP="007553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75530D" w:rsidRPr="0075530D" w:rsidRDefault="0075530D" w:rsidP="007553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75530D" w:rsidRPr="0075530D" w:rsidRDefault="0075530D" w:rsidP="007553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августа 2013 г. N 1014</w:t>
      </w:r>
    </w:p>
    <w:p w:rsidR="0075530D" w:rsidRPr="0075530D" w:rsidRDefault="0075530D" w:rsidP="0075530D">
      <w:pPr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75530D" w:rsidRPr="0075530D" w:rsidRDefault="0075530D" w:rsidP="00755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 I. Общие положения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75530D" w:rsidRPr="0075530D" w:rsidRDefault="0075530D" w:rsidP="00755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II. Организация и осуществление</w:t>
      </w:r>
    </w:p>
    <w:p w:rsidR="0075530D" w:rsidRPr="0075530D" w:rsidRDefault="0075530D" w:rsidP="00755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Формы получения дошкольного образования и формы </w:t>
      </w:r>
      <w:proofErr w:type="gramStart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конкретной основной общеобразовательной программе - образовательной программе дошкольного образования (далее </w:t>
      </w:r>
      <w:r w:rsidR="0056006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</w:t>
      </w:r>
      <w:hyperlink r:id="rId9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N 273-ФЗ "Об образовании в Российской Федерации"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0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5 статьи 17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сочетание различных форм получения образования и форм обучения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1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4 статьи 17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2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1 статьи 15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3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6 статьи 12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2013 г. N 273-ФЗ "Об образовании в Российской Федерации" (Собрание законодательства Российской Федерации, 2012, N 53, ст. 7598, N 19, ст. 2326).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</w:t>
      </w: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4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3 статьи 14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5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64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могут быть организованы также:</w:t>
      </w:r>
      <w:proofErr w:type="gramEnd"/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</w:t>
      </w:r>
      <w:r w:rsidR="0056006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10,5-часового п</w:t>
      </w:r>
      <w:r w:rsidR="005600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ребывания); продленного дня (13–</w:t>
      </w: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6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3 статьи 64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5530D" w:rsidRPr="0075530D" w:rsidRDefault="0075530D" w:rsidP="00755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 III. Особенности организации образовательной деятельности</w:t>
      </w:r>
    </w:p>
    <w:p w:rsidR="0075530D" w:rsidRPr="0075530D" w:rsidRDefault="0075530D" w:rsidP="00755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 с ограниченными возможностями здоровья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7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1 статьи 79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8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10 статьи 79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9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3 статьи 79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Российской Федерации" (Собрание законодательства Российской Федерации, 2012, N 53, ст. 7598; 2013, N 19, ст. 2326).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детей с ограниченными возможностями здоровья по зрению: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ассистента, оказывающего ребенку необходимую помощь;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выпуска альтернативных форматов печатных материалов (крупный шрифт) или аудиофайлы;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детей с ограниченными возможностями здоровья по слуху: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надлежащими звуковыми средствами воспроизведения информации;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20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4 статьи 79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тифлосурдопереводчиков</w:t>
      </w:r>
      <w:proofErr w:type="spellEnd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21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11 статьи 79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организуется на дому или в медицинских организациях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22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5 статьи 41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5530D" w:rsidRPr="0075530D" w:rsidRDefault="0075530D" w:rsidP="00560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23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6 статьи 41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5530D" w:rsidRPr="0075530D" w:rsidRDefault="0075530D" w:rsidP="0075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4" w:history="1">
        <w:r w:rsidRPr="007553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http://www.consultant.ru/document/cons_doc_LAW_152697/</w:t>
        </w:r>
      </w:hyperlink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© </w:t>
      </w:r>
      <w:proofErr w:type="spellStart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75530D">
        <w:rPr>
          <w:rFonts w:ascii="Times New Roman" w:eastAsia="Times New Roman" w:hAnsi="Times New Roman" w:cs="Times New Roman"/>
          <w:sz w:val="24"/>
          <w:szCs w:val="24"/>
          <w:lang w:eastAsia="ru-RU"/>
        </w:rPr>
        <w:t>, 1992-2013</w:t>
      </w:r>
    </w:p>
    <w:p w:rsidR="00511482" w:rsidRPr="0075530D" w:rsidRDefault="005114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11482" w:rsidRPr="0075530D" w:rsidSect="0075530D">
      <w:pgSz w:w="11906" w:h="16838"/>
      <w:pgMar w:top="1134" w:right="568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1678"/>
    <w:rsid w:val="0013502C"/>
    <w:rsid w:val="001A1678"/>
    <w:rsid w:val="002018FE"/>
    <w:rsid w:val="002C7BF8"/>
    <w:rsid w:val="003551CA"/>
    <w:rsid w:val="00424C51"/>
    <w:rsid w:val="004D49D9"/>
    <w:rsid w:val="00511482"/>
    <w:rsid w:val="00560062"/>
    <w:rsid w:val="00606DAE"/>
    <w:rsid w:val="006371D1"/>
    <w:rsid w:val="00673471"/>
    <w:rsid w:val="0075530D"/>
    <w:rsid w:val="009D2C52"/>
    <w:rsid w:val="00BA5E08"/>
    <w:rsid w:val="00C36297"/>
    <w:rsid w:val="00C47379"/>
    <w:rsid w:val="00CA08F9"/>
    <w:rsid w:val="00CE261D"/>
    <w:rsid w:val="00EC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82"/>
  </w:style>
  <w:style w:type="paragraph" w:styleId="2">
    <w:name w:val="heading 2"/>
    <w:basedOn w:val="a"/>
    <w:link w:val="20"/>
    <w:uiPriority w:val="9"/>
    <w:qFormat/>
    <w:rsid w:val="0075530D"/>
    <w:pPr>
      <w:spacing w:before="300" w:after="30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67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5530D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75530D"/>
    <w:rPr>
      <w:color w:val="0000FF"/>
      <w:u w:val="single"/>
    </w:rPr>
  </w:style>
  <w:style w:type="character" w:customStyle="1" w:styleId="bkimgc4">
    <w:name w:val="bkimg_c4"/>
    <w:basedOn w:val="a0"/>
    <w:rsid w:val="007553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0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0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7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3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5014/" TargetMode="External"/><Relationship Id="rId13" Type="http://schemas.openxmlformats.org/officeDocument/2006/relationships/hyperlink" Target="http://www.consultant.ru/document/cons_doc_LAW_149753/?dst=100227" TargetMode="External"/><Relationship Id="rId18" Type="http://schemas.openxmlformats.org/officeDocument/2006/relationships/hyperlink" Target="http://www.consultant.ru/document/cons_doc_LAW_149753/?dst=10104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49753/?dst=101048" TargetMode="External"/><Relationship Id="rId7" Type="http://schemas.openxmlformats.org/officeDocument/2006/relationships/hyperlink" Target="http://www.consultant.ru/document/cons_doc_LAW_152697/" TargetMode="External"/><Relationship Id="rId12" Type="http://schemas.openxmlformats.org/officeDocument/2006/relationships/hyperlink" Target="http://www.consultant.ru/document/cons_doc_LAW_149753/?dst=100257" TargetMode="External"/><Relationship Id="rId17" Type="http://schemas.openxmlformats.org/officeDocument/2006/relationships/hyperlink" Target="http://www.consultant.ru/document/cons_doc_LAW_149753/?dst=101038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149753/?dst=100876" TargetMode="External"/><Relationship Id="rId20" Type="http://schemas.openxmlformats.org/officeDocument/2006/relationships/hyperlink" Target="http://www.consultant.ru/document/cons_doc_LAW_149753/?dst=10104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9753/?dst=100248" TargetMode="External"/><Relationship Id="rId11" Type="http://schemas.openxmlformats.org/officeDocument/2006/relationships/hyperlink" Target="http://www.consultant.ru/document/cons_doc_LAW_149753/?dst=100277" TargetMode="External"/><Relationship Id="rId24" Type="http://schemas.openxmlformats.org/officeDocument/2006/relationships/hyperlink" Target="http://www.consultant.ru/document/cons_doc_LAW_152697/" TargetMode="External"/><Relationship Id="rId5" Type="http://schemas.openxmlformats.org/officeDocument/2006/relationships/hyperlink" Target="consultantplus://offline/ref=57EE7A7474C25E6E2FD1BC375B2C1A143AA1EE6110EFA253A590CD82BA24FC7045D3036DB82697gEqDE" TargetMode="External"/><Relationship Id="rId15" Type="http://schemas.openxmlformats.org/officeDocument/2006/relationships/hyperlink" Target="http://www.consultant.ru/document/cons_doc_LAW_149753/?dst=100875" TargetMode="External"/><Relationship Id="rId23" Type="http://schemas.openxmlformats.org/officeDocument/2006/relationships/hyperlink" Target="http://www.consultant.ru/document/cons_doc_LAW_149753/?dst=100587" TargetMode="External"/><Relationship Id="rId10" Type="http://schemas.openxmlformats.org/officeDocument/2006/relationships/hyperlink" Target="http://www.consultant.ru/document/cons_doc_LAW_149753/?dst=100278" TargetMode="External"/><Relationship Id="rId19" Type="http://schemas.openxmlformats.org/officeDocument/2006/relationships/hyperlink" Target="http://www.consultant.ru/document/cons_doc_LAW_149753/?dst=1010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9753/" TargetMode="External"/><Relationship Id="rId14" Type="http://schemas.openxmlformats.org/officeDocument/2006/relationships/hyperlink" Target="http://www.consultant.ru/document/cons_doc_LAW_149753/?dst=100252" TargetMode="External"/><Relationship Id="rId22" Type="http://schemas.openxmlformats.org/officeDocument/2006/relationships/hyperlink" Target="http://www.consultant.ru/document/cons_doc_LAW_149753/?dst=1005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2743</Words>
  <Characters>15640</Characters>
  <Application>Microsoft Office Word</Application>
  <DocSecurity>0</DocSecurity>
  <Lines>130</Lines>
  <Paragraphs>36</Paragraphs>
  <ScaleCrop>false</ScaleCrop>
  <Company/>
  <LinksUpToDate>false</LinksUpToDate>
  <CharactersWithSpaces>18347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Гетман С.В..</cp:lastModifiedBy>
  <cp:revision>11</cp:revision>
  <cp:lastPrinted>2013-10-08T05:07:00Z</cp:lastPrinted>
  <dcterms:created xsi:type="dcterms:W3CDTF">2013-09-23T10:04:00Z</dcterms:created>
  <dcterms:modified xsi:type="dcterms:W3CDTF">2014-03-07T07:20:00Z</dcterms:modified>
</cp:coreProperties>
</file>