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BAF" w:rsidRDefault="00140BAF" w:rsidP="00140B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Лист оценивания работы участника</w:t>
      </w:r>
    </w:p>
    <w:p w:rsidR="00140BAF" w:rsidRDefault="00140BAF" w:rsidP="00140B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муниципального этапа Всероссийского конкурса сочинений в 2023 году</w:t>
      </w:r>
    </w:p>
    <w:p w:rsidR="00140BAF" w:rsidRDefault="00140BAF" w:rsidP="00140BAF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140BAF" w:rsidRDefault="00140BAF" w:rsidP="00140BAF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Ф.И.О. участника (полностью)__________________________________________________</w:t>
      </w:r>
    </w:p>
    <w:p w:rsidR="00140BAF" w:rsidRDefault="00140BAF" w:rsidP="00140BAF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140BAF" w:rsidRDefault="00140BAF" w:rsidP="00140BAF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Класс, в котором обучается участник_____________________________________________</w:t>
      </w:r>
    </w:p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Полное наименование образовательной организации, в которой обучается участник</w:t>
      </w:r>
    </w:p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_____________________________________________________________________________</w:t>
      </w:r>
    </w:p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Тематическое направление______________________________________________________</w:t>
      </w:r>
    </w:p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Тема сочинения______________________________________________________________</w:t>
      </w:r>
    </w:p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Жанр сочинения______________________________________________________________</w:t>
      </w:r>
    </w:p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</w:p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/>
          <w:i/>
          <w:sz w:val="24"/>
          <w:szCs w:val="28"/>
          <w:lang w:eastAsia="ru-RU"/>
        </w:rPr>
        <w:t>Оценки в таблице выставляются от 0 до 3 баллов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551"/>
        <w:gridCol w:w="6358"/>
        <w:gridCol w:w="1122"/>
      </w:tblGrid>
      <w:tr w:rsidR="00140BAF" w:rsidTr="00140B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Критерий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Показатели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Оценка в баллах</w:t>
            </w:r>
          </w:p>
        </w:tc>
      </w:tr>
      <w:tr w:rsidR="00140BAF" w:rsidTr="00140BA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 w:rsidP="00140B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Содержание сочинения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1.1. Соответствие сочинения выбранному тематическому направлению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1.2. Формулировка темы сочинения (уместность, самостоятельность, оригинальность)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1.3. Соответствие содержания сочинения выбранной теме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1.4. Полнота раскрытия темы сочинения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1.5. Воплощенность идейного замысла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1.6. Оригинальность авторского замысла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1.7. Корректное использование литературного, исторического, фактического (в том числе биографического) научного и другого материала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1.8. Соответствие содержания выбранному жанру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 w:rsidP="00140B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Жанровое и языковое своеобразие сочинения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2.1. Наличие в сочинении признаков выбранного жанра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2.2. Цельность, логичность и соразмерность композиции сочинения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2.3. Богатство лексики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2.4. Разнообразие синтаксических конструкций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2.5. Точность, ясность и выразительность речи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2.6. Целесообразность использования языковых средств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2.7. Стилевое единство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В части 3 – грамотность сочинения, количество ошибок оценивается по следующей шкале: </w:t>
            </w:r>
          </w:p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нет ошибок – 3 балла, 1-2 ошибки – 2 балла, 3 ошибки – 1 балл, более 3 ошибок – 0 баллов</w:t>
            </w:r>
          </w:p>
        </w:tc>
      </w:tr>
      <w:tr w:rsidR="00140BAF" w:rsidTr="00140BAF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 w:rsidP="00140B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Грамотность сочинения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3.1. Соблюдение орфографических норм русского языка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3.2. Соблюдение пунктуационных норм русского языка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3.3. Соблюдение языковых норм (правил употребления слов, грамматических форм и стилистических ресурсов)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40BAF" w:rsidTr="00140BAF">
        <w:trPr>
          <w:trHeight w:val="50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AF" w:rsidRDefault="00140BA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Итоговая оценка (максимум 54 балла)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40BAF" w:rsidRDefault="00140BAF" w:rsidP="00140B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2733"/>
        <w:gridCol w:w="3185"/>
      </w:tblGrid>
      <w:tr w:rsidR="00140BAF" w:rsidTr="00140BAF">
        <w:tc>
          <w:tcPr>
            <w:tcW w:w="3652" w:type="dxa"/>
            <w:hideMark/>
          </w:tcPr>
          <w:p w:rsidR="00140BAF" w:rsidRDefault="00140BAF">
            <w:pPr>
              <w:spacing w:after="0" w:line="240" w:lineRule="auto"/>
              <w:rPr>
                <w:rFonts w:ascii="Times New Roman" w:eastAsia="Times New Roman" w:hAnsi="Times New Roman"/>
                <w:spacing w:val="-3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Cs w:val="20"/>
                <w:lang w:eastAsia="ru-RU"/>
              </w:rPr>
              <w:t>Член жюри Конкурса</w:t>
            </w:r>
          </w:p>
        </w:tc>
        <w:tc>
          <w:tcPr>
            <w:tcW w:w="2733" w:type="dxa"/>
            <w:vAlign w:val="bottom"/>
            <w:hideMark/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Cs w:val="28"/>
                <w:lang w:eastAsia="ru-RU"/>
              </w:rPr>
              <w:t>/____________________/</w:t>
            </w:r>
          </w:p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Cs w:val="16"/>
                <w:lang w:eastAsia="ru-RU"/>
              </w:rPr>
              <w:t>подпись</w:t>
            </w:r>
          </w:p>
        </w:tc>
        <w:tc>
          <w:tcPr>
            <w:tcW w:w="3185" w:type="dxa"/>
            <w:vAlign w:val="bottom"/>
            <w:hideMark/>
          </w:tcPr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Cs w:val="28"/>
                <w:lang w:eastAsia="ru-RU"/>
              </w:rPr>
              <w:t>________________________/</w:t>
            </w:r>
          </w:p>
          <w:p w:rsidR="00140BAF" w:rsidRDefault="00140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Cs w:val="16"/>
                <w:lang w:eastAsia="ru-RU"/>
              </w:rPr>
              <w:t>расшифровка подписи</w:t>
            </w:r>
          </w:p>
        </w:tc>
      </w:tr>
    </w:tbl>
    <w:p w:rsidR="001F2FCE" w:rsidRPr="00140BAF" w:rsidRDefault="001F2FCE" w:rsidP="00140BAF">
      <w:bookmarkStart w:id="0" w:name="_GoBack"/>
      <w:bookmarkEnd w:id="0"/>
    </w:p>
    <w:sectPr w:rsidR="001F2FCE" w:rsidRPr="00140BAF" w:rsidSect="00C8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33F5B"/>
    <w:multiLevelType w:val="multilevel"/>
    <w:tmpl w:val="57EA2C1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3140" w:hanging="12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4" w:hanging="12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3" w:hanging="12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2" w:hanging="129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4F4136E3"/>
    <w:multiLevelType w:val="multilevel"/>
    <w:tmpl w:val="A46E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4B1069"/>
    <w:multiLevelType w:val="multilevel"/>
    <w:tmpl w:val="A1FA6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48"/>
    <w:rsid w:val="00057517"/>
    <w:rsid w:val="00136648"/>
    <w:rsid w:val="00140BAF"/>
    <w:rsid w:val="00154B8D"/>
    <w:rsid w:val="001F2FCE"/>
    <w:rsid w:val="002462A2"/>
    <w:rsid w:val="002A6292"/>
    <w:rsid w:val="00337BCA"/>
    <w:rsid w:val="003A0D74"/>
    <w:rsid w:val="0046176A"/>
    <w:rsid w:val="004821A4"/>
    <w:rsid w:val="005B4B29"/>
    <w:rsid w:val="005E3F22"/>
    <w:rsid w:val="005F5BEC"/>
    <w:rsid w:val="0067491D"/>
    <w:rsid w:val="00AA7307"/>
    <w:rsid w:val="00C151B7"/>
    <w:rsid w:val="00C772B1"/>
    <w:rsid w:val="00C86304"/>
    <w:rsid w:val="00C95F8F"/>
    <w:rsid w:val="00EB024D"/>
    <w:rsid w:val="00F7592B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3A0D7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3A0D7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77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Гревцева</dc:creator>
  <cp:keywords/>
  <dc:description/>
  <cp:lastModifiedBy>Наталья Николаевна Гревцева</cp:lastModifiedBy>
  <cp:revision>12</cp:revision>
  <dcterms:created xsi:type="dcterms:W3CDTF">2021-02-12T08:23:00Z</dcterms:created>
  <dcterms:modified xsi:type="dcterms:W3CDTF">2023-01-18T11:06:00Z</dcterms:modified>
</cp:coreProperties>
</file>