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Экспертный лист </w:t>
      </w:r>
      <w:r>
        <w:rPr>
          <w:b/>
          <w:bCs/>
          <w:sz w:val="28"/>
          <w:szCs w:val="28"/>
        </w:rPr>
        <w:t xml:space="preserve">заочного этапа </w:t>
      </w:r>
    </w:p>
    <w:p>
      <w:pPr>
        <w:pStyle w:val="Normal"/>
        <w:spacing w:before="0" w:after="0"/>
        <w:contextualSpacing/>
        <w:jc w:val="center"/>
        <w:rPr>
          <w:b/>
          <w:bCs/>
        </w:rPr>
      </w:pPr>
      <w:r>
        <w:rPr>
          <w:b/>
          <w:bCs/>
        </w:rPr>
        <w:t xml:space="preserve">фестиваля </w:t>
      </w:r>
      <w:r>
        <w:rPr>
          <w:b/>
        </w:rPr>
        <w:t>ученических проектов</w:t>
      </w:r>
      <w:r>
        <w:rPr>
          <w:b/>
          <w:bCs/>
        </w:rPr>
        <w:t xml:space="preserve"> </w:t>
      </w:r>
      <w:r>
        <w:rPr>
          <w:b/>
        </w:rPr>
        <w:t xml:space="preserve">«Грани познания» 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2023/2024 учебном году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426" w:hanging="0"/>
        <w:jc w:val="both"/>
        <w:rPr>
          <w:szCs w:val="28"/>
        </w:rPr>
      </w:pPr>
      <w:r>
        <w:rPr>
          <w:szCs w:val="28"/>
        </w:rPr>
      </w:r>
    </w:p>
    <w:tbl>
      <w:tblPr>
        <w:tblStyle w:val="a3"/>
        <w:tblpPr w:bottomFromText="0" w:horzAnchor="margin" w:leftFromText="180" w:rightFromText="180" w:tblpX="0" w:tblpXSpec="center" w:tblpY="290" w:topFromText="0" w:vertAnchor="text"/>
        <w:tblW w:w="1533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0"/>
        <w:gridCol w:w="2535"/>
        <w:gridCol w:w="1785"/>
        <w:gridCol w:w="1140"/>
        <w:gridCol w:w="1305"/>
        <w:gridCol w:w="1335"/>
        <w:gridCol w:w="1590"/>
        <w:gridCol w:w="1185"/>
        <w:gridCol w:w="1275"/>
        <w:gridCol w:w="1245"/>
        <w:gridCol w:w="1306"/>
      </w:tblGrid>
      <w:tr>
        <w:trPr>
          <w:trHeight w:val="450" w:hRule="atLeast"/>
        </w:trPr>
        <w:tc>
          <w:tcPr>
            <w:tcW w:w="630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  <w:t>№</w:t>
            </w:r>
          </w:p>
        </w:tc>
        <w:tc>
          <w:tcPr>
            <w:tcW w:w="2535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Фамилия, имя автора проекта</w:t>
            </w:r>
          </w:p>
        </w:tc>
        <w:tc>
          <w:tcPr>
            <w:tcW w:w="1785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  <w:t>Наименование ОО</w:t>
            </w:r>
          </w:p>
        </w:tc>
        <w:tc>
          <w:tcPr>
            <w:tcW w:w="114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lang w:val="ru-RU" w:bidi="ar-SA"/>
              </w:rPr>
              <w:t>Класс</w:t>
            </w:r>
          </w:p>
        </w:tc>
        <w:tc>
          <w:tcPr>
            <w:tcW w:w="7935" w:type="dxa"/>
            <w:gridSpan w:val="6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kern w:val="0"/>
                <w:lang w:val="ru-RU" w:bidi="ar-SA"/>
              </w:rPr>
              <w:t>Критерии оценивания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535" w:type="dxa"/>
            <w:vMerge w:val="continue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18"/>
                <w:szCs w:val="18"/>
                <w:lang w:val="ru-RU" w:bidi="ar-SA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соответствие проекта требованиям к оформлению проектов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>(5 баллов)</w:t>
            </w:r>
          </w:p>
        </w:tc>
        <w:tc>
          <w:tcPr>
            <w:tcW w:w="133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18"/>
                <w:szCs w:val="18"/>
                <w:lang w:val="ru-RU" w:bidi="ar-SA"/>
              </w:rPr>
            </w:pPr>
            <w:r>
              <w:rPr>
                <w:spacing w:val="-1"/>
                <w:kern w:val="0"/>
                <w:sz w:val="18"/>
                <w:szCs w:val="18"/>
                <w:lang w:val="ru-RU" w:bidi="ar-SA"/>
              </w:rPr>
              <w:t>соответствие темы проекта его содержанию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spacing w:val="-1"/>
                <w:kern w:val="0"/>
                <w:sz w:val="18"/>
                <w:szCs w:val="18"/>
                <w:lang w:val="ru-RU" w:bidi="ar-SA"/>
              </w:rPr>
              <w:t>(5 баллов)</w:t>
            </w:r>
          </w:p>
        </w:tc>
        <w:tc>
          <w:tcPr>
            <w:tcW w:w="159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18"/>
                <w:szCs w:val="18"/>
                <w:lang w:val="ru-RU" w:bidi="ar-SA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соответствие содержания проекта, выводов поставленным целям и задачам, средствам их реализации и достигнутым результатам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>(5 баллов)</w:t>
            </w:r>
          </w:p>
        </w:tc>
        <w:tc>
          <w:tcPr>
            <w:tcW w:w="118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18"/>
                <w:szCs w:val="18"/>
                <w:lang w:val="ru-RU" w:bidi="ar-SA"/>
              </w:rPr>
            </w:pPr>
            <w:r>
              <w:rPr>
                <w:spacing w:val="-1"/>
                <w:kern w:val="0"/>
                <w:sz w:val="18"/>
                <w:szCs w:val="18"/>
                <w:lang w:val="ru-RU" w:bidi="ar-SA"/>
              </w:rPr>
              <w:t>наличие описания</w:t>
            </w:r>
            <w:r>
              <w:rPr>
                <w:kern w:val="0"/>
                <w:sz w:val="18"/>
                <w:szCs w:val="18"/>
                <w:lang w:val="ru-RU" w:bidi="ar-SA"/>
              </w:rPr>
              <w:t xml:space="preserve"> </w:t>
            </w:r>
            <w:r>
              <w:rPr>
                <w:spacing w:val="-1"/>
                <w:kern w:val="0"/>
                <w:sz w:val="18"/>
                <w:szCs w:val="18"/>
                <w:lang w:val="ru-RU" w:bidi="ar-SA"/>
              </w:rPr>
              <w:t>области применения результатов проекта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spacing w:val="-1"/>
                <w:kern w:val="0"/>
                <w:sz w:val="18"/>
                <w:szCs w:val="18"/>
                <w:lang w:val="ru-RU" w:bidi="ar-SA"/>
              </w:rPr>
              <w:t>(5 баллов)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18"/>
                <w:szCs w:val="18"/>
                <w:lang w:val="ru-RU" w:bidi="ar-SA"/>
              </w:rPr>
            </w:pPr>
            <w:r>
              <w:rPr>
                <w:kern w:val="0"/>
                <w:sz w:val="18"/>
                <w:szCs w:val="18"/>
                <w:lang w:val="ru-RU" w:bidi="ar-SA"/>
              </w:rPr>
              <w:t>наличие «продукта» проектной деятельности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>(5 баллов)</w:t>
            </w:r>
          </w:p>
        </w:tc>
        <w:tc>
          <w:tcPr>
            <w:tcW w:w="1245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 w:val="18"/>
                <w:szCs w:val="18"/>
                <w:lang w:val="ru-RU" w:bidi="ar-SA"/>
              </w:rPr>
            </w:pPr>
            <w:r>
              <w:rPr>
                <w:spacing w:val="-1"/>
                <w:kern w:val="0"/>
                <w:sz w:val="18"/>
                <w:szCs w:val="18"/>
                <w:lang w:val="ru-RU" w:bidi="ar-SA"/>
              </w:rPr>
              <w:t xml:space="preserve">практическое значение результатов </w:t>
            </w:r>
            <w:r>
              <w:rPr>
                <w:kern w:val="0"/>
                <w:sz w:val="18"/>
                <w:szCs w:val="18"/>
                <w:lang w:val="ru-RU" w:bidi="ar-SA"/>
              </w:rPr>
              <w:t>проектной деятельности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kern w:val="0"/>
                <w:sz w:val="18"/>
                <w:szCs w:val="18"/>
                <w:lang w:val="ru-RU" w:bidi="ar-SA"/>
              </w:rPr>
            </w:pP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>(5 баллов)</w:t>
            </w:r>
          </w:p>
        </w:tc>
        <w:tc>
          <w:tcPr>
            <w:tcW w:w="13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ИТОГО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sz w:val="18"/>
                <w:szCs w:val="18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18"/>
                <w:szCs w:val="18"/>
                <w:lang w:val="ru-RU" w:bidi="ar-SA"/>
              </w:rPr>
              <w:t>(максимально возможное кол-во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kern w:val="0"/>
                <w:sz w:val="18"/>
                <w:szCs w:val="18"/>
                <w:lang w:val="ru-RU" w:bidi="ar-SA"/>
              </w:rPr>
            </w:pPr>
            <w:r>
              <w:rPr>
                <w:b w:val="false"/>
                <w:bCs w:val="false"/>
                <w:kern w:val="0"/>
                <w:sz w:val="18"/>
                <w:szCs w:val="18"/>
                <w:lang w:val="ru-RU" w:bidi="ar-SA"/>
              </w:rPr>
              <w:t>баллов -</w:t>
              <w:br/>
            </w:r>
            <w:r>
              <w:rPr>
                <w:b/>
                <w:bCs/>
                <w:kern w:val="0"/>
                <w:sz w:val="18"/>
                <w:szCs w:val="18"/>
                <w:lang w:val="ru-RU" w:bidi="ar-SA"/>
              </w:rPr>
              <w:t>30 баллов</w:t>
            </w:r>
            <w:r>
              <w:rPr>
                <w:b w:val="false"/>
                <w:bCs w:val="false"/>
                <w:kern w:val="0"/>
                <w:sz w:val="18"/>
                <w:szCs w:val="18"/>
                <w:lang w:val="ru-RU" w:bidi="ar-SA"/>
              </w:rPr>
              <w:t>)</w:t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1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2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3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4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5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6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7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8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9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156" w:hRule="atLeast"/>
        </w:trPr>
        <w:tc>
          <w:tcPr>
            <w:tcW w:w="63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kern w:val="0"/>
                <w:szCs w:val="28"/>
                <w:lang w:val="ru-RU" w:bidi="ar-SA"/>
              </w:rPr>
            </w:pPr>
            <w:r>
              <w:rPr>
                <w:kern w:val="0"/>
                <w:szCs w:val="28"/>
                <w:lang w:val="ru-RU" w:bidi="ar-SA"/>
              </w:rPr>
              <w:t>10</w:t>
            </w:r>
          </w:p>
        </w:tc>
        <w:tc>
          <w:tcPr>
            <w:tcW w:w="253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8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14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30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3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59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</w:r>
          </w:p>
        </w:tc>
        <w:tc>
          <w:tcPr>
            <w:tcW w:w="127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5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3"/>
        <w:tblW w:w="15360" w:type="dxa"/>
        <w:jc w:val="left"/>
        <w:tblInd w:w="269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firstRow="1" w:noVBand="1" w:lastRow="0" w:firstColumn="1" w:lastColumn="0" w:noHBand="0" w:val="04a0"/>
      </w:tblPr>
      <w:tblGrid>
        <w:gridCol w:w="2640"/>
        <w:gridCol w:w="5880"/>
        <w:gridCol w:w="3510"/>
        <w:gridCol w:w="3330"/>
      </w:tblGrid>
      <w:tr>
        <w:trPr/>
        <w:tc>
          <w:tcPr>
            <w:tcW w:w="2640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kern w:val="0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Комментарии:</w:t>
            </w:r>
          </w:p>
        </w:tc>
        <w:tc>
          <w:tcPr>
            <w:tcW w:w="1272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279" w:hRule="atLeast"/>
        </w:trPr>
        <w:tc>
          <w:tcPr>
            <w:tcW w:w="264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272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4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272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4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2720" w:type="dxa"/>
            <w:gridSpan w:val="3"/>
            <w:tcBorders/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>
          <w:trHeight w:val="326" w:hRule="atLeast"/>
        </w:trPr>
        <w:tc>
          <w:tcPr>
            <w:tcW w:w="264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2720" w:type="dxa"/>
            <w:gridSpan w:val="3"/>
            <w:tcBorders>
              <w:top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4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  <w:tc>
          <w:tcPr>
            <w:tcW w:w="12720" w:type="dxa"/>
            <w:gridSpan w:val="3"/>
            <w:tcBorders>
              <w:top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  <w:tr>
        <w:trPr/>
        <w:tc>
          <w:tcPr>
            <w:tcW w:w="2640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Cs w:val="28"/>
              </w:rPr>
            </w:pPr>
            <w:r>
              <w:rPr>
                <w:kern w:val="0"/>
                <w:lang w:val="ru-RU" w:bidi="ar-SA"/>
              </w:rPr>
              <w:t>ФИО члена жюри:</w:t>
            </w:r>
          </w:p>
        </w:tc>
        <w:tc>
          <w:tcPr>
            <w:tcW w:w="5880" w:type="dxa"/>
            <w:tcBorders>
              <w:top w:val="nil"/>
              <w:right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right"/>
              <w:rPr>
                <w:b w:val="false"/>
                <w:bCs w:val="false"/>
                <w:kern w:val="0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</w:r>
          </w:p>
        </w:tc>
        <w:tc>
          <w:tcPr>
            <w:tcW w:w="3510" w:type="dxa"/>
            <w:tcBorders>
              <w:top w:val="nil"/>
              <w:right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 w:val="false"/>
                <w:bCs w:val="false"/>
                <w:kern w:val="0"/>
                <w:szCs w:val="28"/>
                <w:lang w:val="ru-RU" w:bidi="ar-SA"/>
              </w:rPr>
            </w:pPr>
            <w:r>
              <w:rPr>
                <w:b w:val="false"/>
                <w:bCs w:val="false"/>
                <w:kern w:val="0"/>
                <w:szCs w:val="28"/>
                <w:lang w:val="ru-RU" w:bidi="ar-SA"/>
              </w:rPr>
              <w:t>Подпись:</w:t>
            </w:r>
          </w:p>
        </w:tc>
        <w:tc>
          <w:tcPr>
            <w:tcW w:w="3330" w:type="dxa"/>
            <w:tcBorders>
              <w:top w:val="nil"/>
            </w:tcBorders>
            <w:tcMar>
              <w:left w:w="55" w:type="dxa"/>
              <w:right w:w="55" w:type="dxa"/>
            </w:tcMar>
          </w:tcPr>
          <w:p>
            <w:pPr>
              <w:pStyle w:val="Normal"/>
              <w:widowControl w:val="false"/>
              <w:suppressAutoHyphens w:val="true"/>
              <w:jc w:val="left"/>
              <w:rPr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Дата: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709" w:right="424" w:gutter="0" w:header="0" w:top="426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57ff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57f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LibreOffice/7.5.2.2$Windows_X86_64 LibreOffice_project/53bb9681a964705cf672590721dbc85eb4d0c3a2</Application>
  <AppVersion>15.0000</AppVersion>
  <Pages>1</Pages>
  <Words>98</Words>
  <Characters>635</Characters>
  <CharactersWithSpaces>699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2022-08-29T05:34:00Z</dcterms:created>
  <dc:creator>User</dc:creator>
  <dc:description/>
  <dc:language>ru-RU</dc:language>
  <cp:lastModifiedBy/>
  <cp:lastPrinted>2017-03-13T12:06:00Z</cp:lastPrinted>
  <dcterms:modified xsi:type="dcterms:W3CDTF">2023-09-21T13:07:25Z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