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70" w:rsidRPr="000B2A70" w:rsidRDefault="000B2A70" w:rsidP="002423D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42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Состав к</w:t>
      </w:r>
      <w:r w:rsidRPr="000B2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онкурс</w:t>
      </w:r>
      <w:r w:rsidRPr="002423D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ной комиссии конкурса</w:t>
      </w:r>
      <w:r w:rsidRPr="000B2A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профессионального мастерства среди педагогов муниципальных образовательных организаций «Истоки идей» в 2019 году</w:t>
      </w:r>
    </w:p>
    <w:p w:rsidR="000B2A70" w:rsidRPr="000B2A70" w:rsidRDefault="000B2A70" w:rsidP="000B2A7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816C1" w:rsidRPr="00197CD3" w:rsidRDefault="007816C1" w:rsidP="007816C1">
      <w:pPr>
        <w:spacing w:after="0" w:line="240" w:lineRule="auto"/>
        <w:ind w:firstLine="8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980"/>
        <w:gridCol w:w="6051"/>
      </w:tblGrid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7816C1" w:rsidP="007E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16C1" w:rsidRPr="00197CD3" w:rsidRDefault="007816C1" w:rsidP="007E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980" w:type="dxa"/>
            <w:shd w:val="clear" w:color="auto" w:fill="auto"/>
          </w:tcPr>
          <w:p w:rsidR="007816C1" w:rsidRPr="00197CD3" w:rsidRDefault="007816C1" w:rsidP="007E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051" w:type="dxa"/>
            <w:shd w:val="clear" w:color="auto" w:fill="auto"/>
          </w:tcPr>
          <w:p w:rsidR="007816C1" w:rsidRPr="00197CD3" w:rsidRDefault="007816C1" w:rsidP="007E6F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80" w:type="dxa"/>
            <w:shd w:val="clear" w:color="auto" w:fill="auto"/>
          </w:tcPr>
          <w:p w:rsidR="000B2A70" w:rsidRPr="000B2A70" w:rsidRDefault="000B2A70" w:rsidP="000B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Истомина</w:t>
            </w:r>
          </w:p>
          <w:p w:rsidR="007816C1" w:rsidRPr="00197CD3" w:rsidRDefault="000B2A70" w:rsidP="000B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A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 Павловна</w:t>
            </w: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кандидат психологических наук, доцент, декан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факультета педагогики и психологии ФГБОУ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 «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Нижневартовский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государственный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университет», председатель комиссии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Глухарев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Константин Сергеевич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частного общеобразовательного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 «Православная гимназия в честь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Казанской иконы Божьей Матери, член</w:t>
            </w:r>
          </w:p>
          <w:p w:rsidR="007816C1" w:rsidRPr="00197CD3" w:rsidRDefault="000B2A70" w:rsidP="000B2A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2423DA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Кругликов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 Сергеевич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руководитель отдела образования и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катехизации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Нижневартовского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благочиния,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комиссии (по согласованию)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2423DA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816C1" w:rsidRPr="00197C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Слотюк</w:t>
            </w:r>
            <w:proofErr w:type="spellEnd"/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Наталья Владимировна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начальник отдела качества образования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департамента образования администрации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города Нижневартовска, член комиссии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2423DA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Абрамова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Сергеевна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истоковедения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Издательского дома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«Истоки», член комиссии (по согласованию)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2423DA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781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Белик</w:t>
            </w:r>
            <w:proofErr w:type="spellEnd"/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Надежда Сергеевна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методист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истоковедения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Издательского дома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«Истоки», член комиссии (по согласованию)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16C1" w:rsidRPr="00197CD3" w:rsidTr="000B2A70">
        <w:tc>
          <w:tcPr>
            <w:tcW w:w="540" w:type="dxa"/>
            <w:shd w:val="clear" w:color="auto" w:fill="auto"/>
          </w:tcPr>
          <w:p w:rsidR="007816C1" w:rsidRPr="00197CD3" w:rsidRDefault="002423DA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781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Зиннатуллина</w:t>
            </w:r>
            <w:proofErr w:type="spellEnd"/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Земфира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Фанисовна</w:t>
            </w:r>
            <w:proofErr w:type="spellEnd"/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начальных классов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proofErr w:type="gramEnd"/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бюджетного общеобразовательного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учреждения «Средняя школа №3»</w:t>
            </w:r>
          </w:p>
          <w:p w:rsidR="007816C1" w:rsidRPr="00197CD3" w:rsidRDefault="007816C1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B2A70" w:rsidRPr="00197CD3" w:rsidTr="000B2A70">
        <w:tc>
          <w:tcPr>
            <w:tcW w:w="540" w:type="dxa"/>
            <w:shd w:val="clear" w:color="auto" w:fill="auto"/>
          </w:tcPr>
          <w:p w:rsidR="000B2A70" w:rsidRDefault="002423DA" w:rsidP="007E6F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80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Файзуллина</w:t>
            </w:r>
            <w:proofErr w:type="spellEnd"/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Раушания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Маратовна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051" w:type="dxa"/>
            <w:shd w:val="clear" w:color="auto" w:fill="auto"/>
          </w:tcPr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автономного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дошкольного образовательного учреждения</w:t>
            </w:r>
          </w:p>
          <w:p w:rsidR="000B2A70" w:rsidRDefault="000B2A70" w:rsidP="000B2A70">
            <w:r>
              <w:rPr>
                <w:rFonts w:ascii="Times New Roman" w:hAnsi="Times New Roman" w:cs="Times New Roman"/>
                <w:sz w:val="26"/>
                <w:szCs w:val="26"/>
              </w:rPr>
              <w:t>детский сад №78 «Серебряное копытце»</w:t>
            </w:r>
          </w:p>
          <w:p w:rsidR="000B2A70" w:rsidRDefault="000B2A70" w:rsidP="000B2A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2A70" w:rsidRDefault="000B2A70">
      <w:bookmarkStart w:id="0" w:name="_GoBack"/>
      <w:bookmarkEnd w:id="0"/>
    </w:p>
    <w:sectPr w:rsidR="000B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5E"/>
    <w:rsid w:val="000B2A70"/>
    <w:rsid w:val="00113400"/>
    <w:rsid w:val="002423DA"/>
    <w:rsid w:val="007816C1"/>
    <w:rsid w:val="00C73C5E"/>
    <w:rsid w:val="00CA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Адыхамовна Останина</dc:creator>
  <cp:keywords/>
  <dc:description/>
  <cp:lastModifiedBy>Елена Васильевна Букреева</cp:lastModifiedBy>
  <cp:revision>5</cp:revision>
  <dcterms:created xsi:type="dcterms:W3CDTF">2019-09-27T06:47:00Z</dcterms:created>
  <dcterms:modified xsi:type="dcterms:W3CDTF">2019-10-29T06:59:00Z</dcterms:modified>
</cp:coreProperties>
</file>