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2D33" w:rsidRDefault="005D2D33" w:rsidP="005D2D33">
      <w:pPr>
        <w:pStyle w:val="Default"/>
        <w:jc w:val="center"/>
        <w:rPr>
          <w:sz w:val="28"/>
          <w:szCs w:val="28"/>
        </w:rPr>
      </w:pPr>
      <w:r>
        <w:rPr>
          <w:sz w:val="28"/>
          <w:szCs w:val="28"/>
        </w:rPr>
        <w:t>Требования к структуре описания практики дополнительного образования, предоставляемой для участия в Конкурсе</w:t>
      </w:r>
    </w:p>
    <w:p w:rsidR="005D2D33" w:rsidRDefault="005D2D33" w:rsidP="005D2D33">
      <w:pPr>
        <w:pStyle w:val="Default"/>
        <w:jc w:val="center"/>
        <w:rPr>
          <w:sz w:val="28"/>
          <w:szCs w:val="28"/>
        </w:rPr>
      </w:pPr>
      <w:r>
        <w:rPr>
          <w:sz w:val="28"/>
          <w:szCs w:val="28"/>
        </w:rPr>
        <w:t>в номинации</w:t>
      </w:r>
    </w:p>
    <w:p w:rsidR="005D2D33" w:rsidRDefault="005D2D33" w:rsidP="005D2D33">
      <w:pPr>
        <w:pStyle w:val="Default"/>
        <w:jc w:val="center"/>
        <w:rPr>
          <w:sz w:val="28"/>
          <w:szCs w:val="28"/>
        </w:rPr>
      </w:pPr>
      <w:r>
        <w:rPr>
          <w:sz w:val="28"/>
          <w:szCs w:val="28"/>
        </w:rPr>
        <w:t>«Лучший педагог (преподаватель) дополнительного образования детей»</w:t>
      </w:r>
    </w:p>
    <w:p w:rsidR="005D2D33" w:rsidRDefault="005D2D33" w:rsidP="005D2D33">
      <w:pPr>
        <w:pStyle w:val="Default"/>
        <w:jc w:val="center"/>
        <w:rPr>
          <w:b/>
          <w:bCs/>
          <w:sz w:val="26"/>
          <w:szCs w:val="26"/>
        </w:rPr>
      </w:pPr>
    </w:p>
    <w:p w:rsidR="005D2D33" w:rsidRDefault="005D2D33" w:rsidP="005D2D33">
      <w:pPr>
        <w:pStyle w:val="Default"/>
        <w:jc w:val="center"/>
        <w:rPr>
          <w:sz w:val="26"/>
          <w:szCs w:val="26"/>
        </w:rPr>
      </w:pPr>
      <w:r>
        <w:rPr>
          <w:b/>
          <w:bCs/>
          <w:sz w:val="26"/>
          <w:szCs w:val="26"/>
        </w:rPr>
        <w:t>1. Название практики</w:t>
      </w:r>
    </w:p>
    <w:p w:rsidR="005D2D33" w:rsidRDefault="005D2D33" w:rsidP="005D2D33">
      <w:pPr>
        <w:pStyle w:val="Default"/>
        <w:jc w:val="center"/>
        <w:rPr>
          <w:sz w:val="26"/>
          <w:szCs w:val="26"/>
        </w:rPr>
      </w:pPr>
      <w:r>
        <w:rPr>
          <w:sz w:val="26"/>
          <w:szCs w:val="26"/>
        </w:rPr>
        <w:t>_______________________________________________________________________</w:t>
      </w:r>
    </w:p>
    <w:p w:rsidR="005D2D33" w:rsidRDefault="005D2D33" w:rsidP="005D2D33">
      <w:pPr>
        <w:pStyle w:val="Default"/>
        <w:jc w:val="center"/>
        <w:rPr>
          <w:b/>
          <w:bCs/>
          <w:sz w:val="26"/>
          <w:szCs w:val="26"/>
        </w:rPr>
      </w:pPr>
    </w:p>
    <w:p w:rsidR="005D2D33" w:rsidRDefault="005D2D33" w:rsidP="005D2D33">
      <w:pPr>
        <w:pStyle w:val="Default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2. Введение</w:t>
      </w:r>
    </w:p>
    <w:p w:rsidR="008B2ED0" w:rsidRDefault="008B2ED0" w:rsidP="005D2D33">
      <w:pPr>
        <w:pStyle w:val="Default"/>
        <w:jc w:val="center"/>
        <w:rPr>
          <w:sz w:val="26"/>
          <w:szCs w:val="26"/>
        </w:rPr>
      </w:pPr>
    </w:p>
    <w:p w:rsidR="005D2D33" w:rsidRDefault="005D2D33" w:rsidP="008B2ED0">
      <w:pPr>
        <w:pStyle w:val="Default"/>
        <w:ind w:firstLine="851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Аннотация: Сведения об авторе опыта: </w:t>
      </w:r>
      <w:proofErr w:type="gramStart"/>
      <w:r>
        <w:rPr>
          <w:sz w:val="26"/>
          <w:szCs w:val="26"/>
        </w:rPr>
        <w:t>Ф.И.О., место работы, образование, специальность по диплому, должность, педагогический стаж, стаж работы в занимаемой должности, квалификация, категория, награды и звания, контактный телефон; проблемы, решаемые данным педагогическим опытом; идея и закономерности, лежащие в основе; диапазон использования, адресная направленность.</w:t>
      </w:r>
      <w:proofErr w:type="gramEnd"/>
    </w:p>
    <w:p w:rsidR="005D2D33" w:rsidRDefault="005D2D33" w:rsidP="008B2ED0">
      <w:pPr>
        <w:pStyle w:val="Default"/>
        <w:ind w:firstLine="851"/>
        <w:jc w:val="both"/>
        <w:rPr>
          <w:sz w:val="26"/>
          <w:szCs w:val="26"/>
        </w:rPr>
      </w:pPr>
      <w:r>
        <w:rPr>
          <w:sz w:val="26"/>
          <w:szCs w:val="26"/>
        </w:rPr>
        <w:t>Обоснование актуальности опыта на современном этапе: в чем выражается запрос практики, у каких субъектов отмечается заинтересованность в реализации данного опыта.</w:t>
      </w:r>
    </w:p>
    <w:p w:rsidR="005D2D33" w:rsidRDefault="005D2D33" w:rsidP="008B2ED0">
      <w:pPr>
        <w:pStyle w:val="Default"/>
        <w:ind w:firstLine="851"/>
        <w:jc w:val="both"/>
        <w:rPr>
          <w:sz w:val="26"/>
          <w:szCs w:val="26"/>
        </w:rPr>
      </w:pPr>
      <w:r>
        <w:rPr>
          <w:sz w:val="26"/>
          <w:szCs w:val="26"/>
        </w:rPr>
        <w:t>Значимость и практическая направленность опыта: проблема в практике педагогической деятельности, на решение которой направлено обобщение опыта.</w:t>
      </w:r>
    </w:p>
    <w:p w:rsidR="005D2D33" w:rsidRDefault="005D2D33" w:rsidP="008B2ED0">
      <w:pPr>
        <w:pStyle w:val="Default"/>
        <w:ind w:firstLine="851"/>
        <w:jc w:val="both"/>
        <w:rPr>
          <w:sz w:val="26"/>
          <w:szCs w:val="26"/>
        </w:rPr>
      </w:pPr>
      <w:r>
        <w:rPr>
          <w:sz w:val="26"/>
          <w:szCs w:val="26"/>
        </w:rPr>
        <w:t>Мотив к деятельности по обобщению опыта: что конкретно побудило к преобразованию педагогической деятельности.</w:t>
      </w:r>
    </w:p>
    <w:p w:rsidR="005D2D33" w:rsidRDefault="005D2D33" w:rsidP="008B2ED0">
      <w:pPr>
        <w:pStyle w:val="Default"/>
        <w:ind w:firstLine="851"/>
        <w:jc w:val="both"/>
        <w:rPr>
          <w:sz w:val="26"/>
          <w:szCs w:val="26"/>
        </w:rPr>
      </w:pPr>
      <w:proofErr w:type="gramStart"/>
      <w:r>
        <w:rPr>
          <w:sz w:val="26"/>
          <w:szCs w:val="26"/>
        </w:rPr>
        <w:t>Выявление трудностей, противоречий, с которыми встретился педагог и которые побудили его искать новые, более продуктивные методы, подходы, решения возможных отрицательных последствий, неучтенных обстоятельств в процессе становления опыта, условий, при которых его использование нежелательно.</w:t>
      </w:r>
      <w:proofErr w:type="gramEnd"/>
    </w:p>
    <w:p w:rsidR="005D2D33" w:rsidRDefault="005D2D33" w:rsidP="008B2ED0">
      <w:pPr>
        <w:pStyle w:val="Default"/>
        <w:ind w:firstLine="851"/>
        <w:jc w:val="both"/>
        <w:rPr>
          <w:sz w:val="26"/>
          <w:szCs w:val="26"/>
        </w:rPr>
      </w:pPr>
      <w:r>
        <w:rPr>
          <w:sz w:val="26"/>
          <w:szCs w:val="26"/>
        </w:rPr>
        <w:t>Тема опыта: наименование темы, отражающее характер решаемой педагогом управленческой, методической или воспитательно-образовательной проблемы.</w:t>
      </w:r>
    </w:p>
    <w:p w:rsidR="005D2D33" w:rsidRDefault="005D2D33" w:rsidP="008B2ED0">
      <w:pPr>
        <w:pStyle w:val="Default"/>
        <w:ind w:firstLine="851"/>
        <w:jc w:val="both"/>
        <w:rPr>
          <w:sz w:val="26"/>
          <w:szCs w:val="26"/>
        </w:rPr>
      </w:pPr>
      <w:r>
        <w:rPr>
          <w:sz w:val="26"/>
          <w:szCs w:val="26"/>
        </w:rPr>
        <w:t>Ключевая идея опыта.</w:t>
      </w:r>
    </w:p>
    <w:p w:rsidR="005D2D33" w:rsidRDefault="005D2D33" w:rsidP="008B2ED0">
      <w:pPr>
        <w:pStyle w:val="Default"/>
        <w:ind w:firstLine="851"/>
        <w:jc w:val="both"/>
        <w:rPr>
          <w:sz w:val="26"/>
          <w:szCs w:val="26"/>
        </w:rPr>
      </w:pPr>
      <w:r>
        <w:rPr>
          <w:sz w:val="26"/>
          <w:szCs w:val="26"/>
        </w:rPr>
        <w:t>Показ опыта как процесса, который включает в себя выдвижение цели, планирование действий, логику достижений результата.</w:t>
      </w:r>
    </w:p>
    <w:p w:rsidR="005D2D33" w:rsidRDefault="005D2D33" w:rsidP="008B2ED0">
      <w:pPr>
        <w:pStyle w:val="Default"/>
        <w:ind w:firstLine="851"/>
        <w:jc w:val="both"/>
        <w:rPr>
          <w:sz w:val="26"/>
          <w:szCs w:val="26"/>
        </w:rPr>
      </w:pPr>
      <w:r>
        <w:rPr>
          <w:sz w:val="26"/>
          <w:szCs w:val="26"/>
        </w:rPr>
        <w:t>Система условий, обеспечивающая возможность достижения наивысших результатов. Длительность функционирования опыта и динамика его становления и развития.</w:t>
      </w:r>
    </w:p>
    <w:p w:rsidR="008B2ED0" w:rsidRDefault="008B2ED0" w:rsidP="008B2ED0">
      <w:pPr>
        <w:pStyle w:val="Default"/>
        <w:ind w:firstLine="851"/>
        <w:jc w:val="both"/>
        <w:rPr>
          <w:sz w:val="26"/>
          <w:szCs w:val="26"/>
        </w:rPr>
      </w:pPr>
    </w:p>
    <w:p w:rsidR="005D2D33" w:rsidRDefault="005D2D33" w:rsidP="005D2D33">
      <w:pPr>
        <w:pStyle w:val="Default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3. Теоретическая база опыта</w:t>
      </w:r>
    </w:p>
    <w:p w:rsidR="008B2ED0" w:rsidRDefault="008B2ED0" w:rsidP="005D2D33">
      <w:pPr>
        <w:pStyle w:val="Default"/>
        <w:jc w:val="center"/>
        <w:rPr>
          <w:sz w:val="26"/>
          <w:szCs w:val="26"/>
        </w:rPr>
      </w:pPr>
    </w:p>
    <w:p w:rsidR="005D2D33" w:rsidRDefault="005D2D33" w:rsidP="008B2ED0">
      <w:pPr>
        <w:pStyle w:val="Default"/>
        <w:ind w:firstLine="851"/>
        <w:jc w:val="both"/>
        <w:rPr>
          <w:sz w:val="26"/>
          <w:szCs w:val="26"/>
        </w:rPr>
      </w:pPr>
      <w:r>
        <w:rPr>
          <w:sz w:val="26"/>
          <w:szCs w:val="26"/>
        </w:rPr>
        <w:t>Описание, какими достижениями науки пользовался автор, какие технологические варианты применял; что уже достигнуто в изучаемой и обобщаемой области, а к чему нужно стремиться.</w:t>
      </w:r>
    </w:p>
    <w:p w:rsidR="005D2D33" w:rsidRDefault="005D2D33" w:rsidP="008B2ED0">
      <w:pPr>
        <w:pStyle w:val="Default"/>
        <w:ind w:firstLine="851"/>
        <w:jc w:val="both"/>
        <w:rPr>
          <w:sz w:val="26"/>
          <w:szCs w:val="26"/>
        </w:rPr>
      </w:pPr>
      <w:r>
        <w:rPr>
          <w:sz w:val="26"/>
          <w:szCs w:val="26"/>
        </w:rPr>
        <w:t>Сущность опыта, его ведущая идея (выделение главного, наиболее существенного в деятельности автора опыта).</w:t>
      </w:r>
    </w:p>
    <w:p w:rsidR="008B2ED0" w:rsidRDefault="008B2ED0" w:rsidP="008B2ED0">
      <w:pPr>
        <w:pStyle w:val="Default"/>
        <w:ind w:firstLine="851"/>
        <w:jc w:val="both"/>
        <w:rPr>
          <w:sz w:val="26"/>
          <w:szCs w:val="26"/>
        </w:rPr>
      </w:pPr>
    </w:p>
    <w:p w:rsidR="005D2D33" w:rsidRDefault="005D2D33" w:rsidP="005D2D33">
      <w:pPr>
        <w:pStyle w:val="Default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4. Актуальность и перспективность опыта</w:t>
      </w:r>
    </w:p>
    <w:p w:rsidR="008B2ED0" w:rsidRDefault="008B2ED0" w:rsidP="005D2D33">
      <w:pPr>
        <w:pStyle w:val="Default"/>
        <w:jc w:val="center"/>
        <w:rPr>
          <w:sz w:val="26"/>
          <w:szCs w:val="26"/>
        </w:rPr>
      </w:pPr>
    </w:p>
    <w:p w:rsidR="008B2ED0" w:rsidRDefault="005D2D33" w:rsidP="008B2ED0">
      <w:pPr>
        <w:pStyle w:val="Default"/>
        <w:ind w:firstLine="851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Анализ противоречий образовательной деятельности: какие реальные противоречия, несоответствия, трудности массовой практики вызвали необходимость того педагогического поиска, который дал положительные результаты.</w:t>
      </w:r>
    </w:p>
    <w:p w:rsidR="005D2D33" w:rsidRDefault="005D2D33" w:rsidP="008B2ED0">
      <w:pPr>
        <w:pStyle w:val="Default"/>
        <w:ind w:firstLine="851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Практическая значимость </w:t>
      </w:r>
      <w:proofErr w:type="gramStart"/>
      <w:r>
        <w:rPr>
          <w:sz w:val="26"/>
          <w:szCs w:val="26"/>
        </w:rPr>
        <w:t>опыта</w:t>
      </w:r>
      <w:proofErr w:type="gramEnd"/>
      <w:r>
        <w:rPr>
          <w:sz w:val="26"/>
          <w:szCs w:val="26"/>
        </w:rPr>
        <w:t>: в какой мере опыт способствует решению задач, поставленных перед образовательной организацией; какие противоречия и затруднения, встречающиеся в массовой практике, успешно решаются в данном опыте.</w:t>
      </w:r>
    </w:p>
    <w:p w:rsidR="005D2D33" w:rsidRDefault="005D2D33" w:rsidP="008B2ED0">
      <w:pPr>
        <w:pStyle w:val="Default"/>
        <w:ind w:firstLine="851"/>
        <w:jc w:val="both"/>
        <w:rPr>
          <w:sz w:val="26"/>
          <w:szCs w:val="26"/>
        </w:rPr>
      </w:pPr>
      <w:proofErr w:type="spellStart"/>
      <w:r>
        <w:rPr>
          <w:sz w:val="26"/>
          <w:szCs w:val="26"/>
        </w:rPr>
        <w:t>Компетентностные</w:t>
      </w:r>
      <w:proofErr w:type="spellEnd"/>
      <w:r>
        <w:rPr>
          <w:sz w:val="26"/>
          <w:szCs w:val="26"/>
        </w:rPr>
        <w:t xml:space="preserve"> </w:t>
      </w:r>
      <w:proofErr w:type="gramStart"/>
      <w:r>
        <w:rPr>
          <w:sz w:val="26"/>
          <w:szCs w:val="26"/>
        </w:rPr>
        <w:t>результаты</w:t>
      </w:r>
      <w:proofErr w:type="gramEnd"/>
      <w:r>
        <w:rPr>
          <w:sz w:val="26"/>
          <w:szCs w:val="26"/>
        </w:rPr>
        <w:t>: какие продуктивные способности и готовности, сообразные типу практики, данная программа должна сформировать у учеников.</w:t>
      </w:r>
    </w:p>
    <w:p w:rsidR="008B2ED0" w:rsidRDefault="008B2ED0" w:rsidP="008B2ED0">
      <w:pPr>
        <w:pStyle w:val="Default"/>
        <w:ind w:firstLine="851"/>
        <w:jc w:val="both"/>
        <w:rPr>
          <w:sz w:val="26"/>
          <w:szCs w:val="26"/>
        </w:rPr>
      </w:pPr>
    </w:p>
    <w:p w:rsidR="005D2D33" w:rsidRDefault="005D2D33" w:rsidP="005D2D33">
      <w:pPr>
        <w:pStyle w:val="Default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5. Новизна опыта</w:t>
      </w:r>
    </w:p>
    <w:p w:rsidR="008B2ED0" w:rsidRDefault="008B2ED0" w:rsidP="005D2D33">
      <w:pPr>
        <w:pStyle w:val="Default"/>
        <w:jc w:val="center"/>
        <w:rPr>
          <w:sz w:val="26"/>
          <w:szCs w:val="26"/>
        </w:rPr>
      </w:pPr>
    </w:p>
    <w:p w:rsidR="005D2D33" w:rsidRDefault="005D2D33" w:rsidP="008B2ED0">
      <w:pPr>
        <w:pStyle w:val="Default"/>
        <w:ind w:firstLine="851"/>
        <w:jc w:val="both"/>
        <w:rPr>
          <w:sz w:val="26"/>
          <w:szCs w:val="26"/>
        </w:rPr>
      </w:pPr>
      <w:r>
        <w:rPr>
          <w:sz w:val="26"/>
          <w:szCs w:val="26"/>
        </w:rPr>
        <w:t>Указать отличие опыта от уже существующего, степень новизны, отразить и зафиксировать элементов новизны (собственные программы, проекты, рационализация отдельных сторон педагогического процесса и др.) и творчества (открытия, изобретения, усовершенствования).</w:t>
      </w:r>
    </w:p>
    <w:p w:rsidR="008B2ED0" w:rsidRDefault="008B2ED0" w:rsidP="008B2ED0">
      <w:pPr>
        <w:pStyle w:val="Default"/>
        <w:ind w:firstLine="851"/>
        <w:jc w:val="both"/>
        <w:rPr>
          <w:sz w:val="26"/>
          <w:szCs w:val="26"/>
        </w:rPr>
      </w:pPr>
    </w:p>
    <w:p w:rsidR="005D2D33" w:rsidRDefault="005D2D33" w:rsidP="005D2D33">
      <w:pPr>
        <w:pStyle w:val="Default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6. Адресность опыта</w:t>
      </w:r>
    </w:p>
    <w:p w:rsidR="008B2ED0" w:rsidRDefault="008B2ED0" w:rsidP="005D2D33">
      <w:pPr>
        <w:pStyle w:val="Default"/>
        <w:jc w:val="center"/>
        <w:rPr>
          <w:sz w:val="26"/>
          <w:szCs w:val="26"/>
        </w:rPr>
      </w:pPr>
    </w:p>
    <w:p w:rsidR="005D2D33" w:rsidRDefault="005D2D33" w:rsidP="008B2ED0">
      <w:pPr>
        <w:pStyle w:val="Default"/>
        <w:ind w:firstLine="851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Адресная </w:t>
      </w:r>
      <w:proofErr w:type="gramStart"/>
      <w:r>
        <w:rPr>
          <w:sz w:val="26"/>
          <w:szCs w:val="26"/>
        </w:rPr>
        <w:t>направленность</w:t>
      </w:r>
      <w:proofErr w:type="gramEnd"/>
      <w:r>
        <w:rPr>
          <w:sz w:val="26"/>
          <w:szCs w:val="26"/>
        </w:rPr>
        <w:t>: каким педагогам рекомендовано использовать этот опыт (педагогам с высокой планкой мастерства, начинающим педагогам и т.д.), определить область применения опыта.</w:t>
      </w:r>
    </w:p>
    <w:p w:rsidR="008B2ED0" w:rsidRDefault="008B2ED0" w:rsidP="008B2ED0">
      <w:pPr>
        <w:pStyle w:val="Default"/>
        <w:ind w:firstLine="851"/>
        <w:jc w:val="both"/>
        <w:rPr>
          <w:sz w:val="26"/>
          <w:szCs w:val="26"/>
        </w:rPr>
      </w:pPr>
    </w:p>
    <w:p w:rsidR="005D2D33" w:rsidRDefault="005D2D33" w:rsidP="005D2D33">
      <w:pPr>
        <w:pStyle w:val="Default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7. Трудоёмкость опыта</w:t>
      </w:r>
    </w:p>
    <w:p w:rsidR="008B2ED0" w:rsidRDefault="008B2ED0" w:rsidP="005D2D33">
      <w:pPr>
        <w:pStyle w:val="Default"/>
        <w:jc w:val="center"/>
        <w:rPr>
          <w:sz w:val="26"/>
          <w:szCs w:val="26"/>
        </w:rPr>
      </w:pPr>
    </w:p>
    <w:p w:rsidR="005D2D33" w:rsidRDefault="005D2D33" w:rsidP="008B2ED0">
      <w:pPr>
        <w:pStyle w:val="Default"/>
        <w:ind w:firstLine="851"/>
        <w:jc w:val="both"/>
        <w:rPr>
          <w:sz w:val="26"/>
          <w:szCs w:val="26"/>
        </w:rPr>
      </w:pPr>
      <w:r>
        <w:rPr>
          <w:sz w:val="26"/>
          <w:szCs w:val="26"/>
        </w:rPr>
        <w:t>Проанализировать трудоёмкость опыта, указать:</w:t>
      </w:r>
    </w:p>
    <w:p w:rsidR="005D2D33" w:rsidRDefault="005D2D33" w:rsidP="008B2ED0">
      <w:pPr>
        <w:pStyle w:val="Default"/>
        <w:ind w:firstLine="851"/>
        <w:jc w:val="both"/>
        <w:rPr>
          <w:sz w:val="26"/>
          <w:szCs w:val="26"/>
        </w:rPr>
      </w:pPr>
      <w:r>
        <w:rPr>
          <w:sz w:val="26"/>
          <w:szCs w:val="26"/>
        </w:rPr>
        <w:t>- в чём состоят трудности при использовании данного опыта;</w:t>
      </w:r>
    </w:p>
    <w:p w:rsidR="005D2D33" w:rsidRDefault="005D2D33" w:rsidP="008B2ED0">
      <w:pPr>
        <w:pStyle w:val="Default"/>
        <w:ind w:firstLine="851"/>
        <w:jc w:val="both"/>
        <w:rPr>
          <w:sz w:val="26"/>
          <w:szCs w:val="26"/>
        </w:rPr>
      </w:pPr>
      <w:r>
        <w:rPr>
          <w:sz w:val="26"/>
          <w:szCs w:val="26"/>
        </w:rPr>
        <w:t>- длительность работы над опытом (с момента обнаружения противоречия между желаемым состоянием и действительным до момента выявления результативности опыта;</w:t>
      </w:r>
    </w:p>
    <w:p w:rsidR="005D2D33" w:rsidRDefault="005D2D33" w:rsidP="008B2ED0">
      <w:pPr>
        <w:pStyle w:val="Default"/>
        <w:ind w:firstLine="851"/>
        <w:jc w:val="both"/>
        <w:rPr>
          <w:sz w:val="26"/>
          <w:szCs w:val="26"/>
        </w:rPr>
      </w:pPr>
      <w:r>
        <w:rPr>
          <w:sz w:val="26"/>
          <w:szCs w:val="26"/>
        </w:rPr>
        <w:t>- диапазон опыта (отдельная педагогическая ситуация, непосредственно образовательная деятельность, система образовательной деятельности, проектная деятельность, организация воспитательной системы и т.п.).</w:t>
      </w:r>
    </w:p>
    <w:p w:rsidR="008B2ED0" w:rsidRDefault="008B2ED0" w:rsidP="008B2ED0">
      <w:pPr>
        <w:pStyle w:val="Default"/>
        <w:ind w:firstLine="851"/>
        <w:jc w:val="both"/>
        <w:rPr>
          <w:sz w:val="26"/>
          <w:szCs w:val="26"/>
        </w:rPr>
      </w:pPr>
    </w:p>
    <w:p w:rsidR="005D2D33" w:rsidRDefault="005D2D33" w:rsidP="005D2D33">
      <w:pPr>
        <w:pStyle w:val="Default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8. Технология опыта</w:t>
      </w:r>
    </w:p>
    <w:p w:rsidR="008B2ED0" w:rsidRDefault="008B2ED0" w:rsidP="005D2D33">
      <w:pPr>
        <w:pStyle w:val="Default"/>
        <w:jc w:val="center"/>
        <w:rPr>
          <w:sz w:val="26"/>
          <w:szCs w:val="26"/>
        </w:rPr>
      </w:pPr>
    </w:p>
    <w:p w:rsidR="005D2D33" w:rsidRDefault="005D2D33" w:rsidP="008B2ED0">
      <w:pPr>
        <w:pStyle w:val="Default"/>
        <w:ind w:firstLine="851"/>
        <w:jc w:val="both"/>
        <w:rPr>
          <w:sz w:val="26"/>
          <w:szCs w:val="26"/>
        </w:rPr>
      </w:pPr>
      <w:r>
        <w:rPr>
          <w:sz w:val="26"/>
          <w:szCs w:val="26"/>
        </w:rPr>
        <w:t>Описывается технология опыта: система оптимальных и эффективных средств, конкретных педагогических действий, организация, содержание, формы, приемы, методы обучения и воспитания, в том числе: содержание образовательной деятельности; формы и методы учебно-воспитательной работы, их оптимальный подбор в соответствии с поставленными целями, задачами и планируемыми результатами, технологии их применения, способы деятельности педагогов и детей; организация образовательного процесса, способы включения детей в различные виды деятельности; связь полученных результатов с поставленными целями, задачами и способами деятельности педагога и детей.</w:t>
      </w:r>
    </w:p>
    <w:p w:rsidR="005D2D33" w:rsidRDefault="005D2D33" w:rsidP="00A02B47">
      <w:pPr>
        <w:pStyle w:val="Default"/>
        <w:ind w:firstLine="851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Описание средств достижения цели (методов и форм организации работы), организация образовательного процесса в соответствии с поставленными целями и задачами (алгоритм осуществления педагогических действий с описанием особенностей технологии автора опыта).</w:t>
      </w:r>
    </w:p>
    <w:p w:rsidR="005D2D33" w:rsidRDefault="005D2D33" w:rsidP="00A02B47">
      <w:pPr>
        <w:pStyle w:val="Default"/>
        <w:ind w:firstLine="851"/>
        <w:jc w:val="both"/>
        <w:rPr>
          <w:sz w:val="26"/>
          <w:szCs w:val="26"/>
        </w:rPr>
      </w:pPr>
      <w:r>
        <w:rPr>
          <w:sz w:val="26"/>
          <w:szCs w:val="26"/>
        </w:rPr>
        <w:t>Содержание и этапы реализации (какие действия были осуществлены автором опыта или планируются в проекте, какие этапы реализации опыта можно выделить, в чем назначение и основное содержание каждого из этапов.).</w:t>
      </w:r>
    </w:p>
    <w:p w:rsidR="005D2D33" w:rsidRDefault="005D2D33" w:rsidP="00A02B47">
      <w:pPr>
        <w:pStyle w:val="Default"/>
        <w:ind w:firstLine="851"/>
        <w:jc w:val="both"/>
        <w:rPr>
          <w:sz w:val="26"/>
          <w:szCs w:val="26"/>
        </w:rPr>
      </w:pPr>
      <w:r>
        <w:rPr>
          <w:sz w:val="26"/>
          <w:szCs w:val="26"/>
        </w:rPr>
        <w:t>Раскрытие методики во всей ее операционной, технологической полноте и последовательности; полное, последовательное описание приемов, методов. Раскрытие путей достижения положительных результатов, эффективных форм, методов и приемов работы.</w:t>
      </w:r>
    </w:p>
    <w:p w:rsidR="005D2D33" w:rsidRDefault="005D2D33" w:rsidP="00A02B47">
      <w:pPr>
        <w:pStyle w:val="Default"/>
        <w:ind w:firstLine="851"/>
        <w:jc w:val="both"/>
        <w:rPr>
          <w:sz w:val="26"/>
          <w:szCs w:val="26"/>
        </w:rPr>
      </w:pPr>
      <w:r>
        <w:rPr>
          <w:sz w:val="26"/>
          <w:szCs w:val="26"/>
        </w:rPr>
        <w:t>Технология опыта раскрывается в системе конкретных педагогических действий, в организации содержания образовательного процесса, в приёмах и</w:t>
      </w:r>
      <w:r w:rsidR="00A02B47">
        <w:rPr>
          <w:sz w:val="26"/>
          <w:szCs w:val="26"/>
        </w:rPr>
        <w:t xml:space="preserve"> </w:t>
      </w:r>
      <w:r>
        <w:rPr>
          <w:sz w:val="26"/>
          <w:szCs w:val="26"/>
        </w:rPr>
        <w:t>методах воспитания и обучения детей. Описывается и анализируется то, что педагогу удалось и дало положительный результат:</w:t>
      </w:r>
    </w:p>
    <w:p w:rsidR="005D2D33" w:rsidRDefault="005D2D33" w:rsidP="00A02B47">
      <w:pPr>
        <w:pStyle w:val="Default"/>
        <w:ind w:firstLine="851"/>
        <w:jc w:val="both"/>
        <w:rPr>
          <w:sz w:val="26"/>
          <w:szCs w:val="26"/>
        </w:rPr>
      </w:pPr>
      <w:r>
        <w:rPr>
          <w:sz w:val="26"/>
          <w:szCs w:val="26"/>
        </w:rPr>
        <w:t>- отразить взаимосвязь педагогических явлений, факторов, влияющих на результат образовательной деятельности;</w:t>
      </w:r>
    </w:p>
    <w:p w:rsidR="005D2D33" w:rsidRDefault="005D2D33" w:rsidP="00A02B47">
      <w:pPr>
        <w:pStyle w:val="Default"/>
        <w:ind w:firstLine="851"/>
        <w:jc w:val="both"/>
        <w:rPr>
          <w:sz w:val="26"/>
          <w:szCs w:val="26"/>
        </w:rPr>
      </w:pPr>
      <w:r>
        <w:rPr>
          <w:sz w:val="26"/>
          <w:szCs w:val="26"/>
        </w:rPr>
        <w:t>- выбрать структуру описания технологии (по этапам и типам занятия (непосредственно образовательной деятельности), по возрастным группам, предметам, разделам программы и др.);</w:t>
      </w:r>
    </w:p>
    <w:p w:rsidR="005D2D33" w:rsidRDefault="005D2D33" w:rsidP="00A02B47">
      <w:pPr>
        <w:pStyle w:val="Default"/>
        <w:ind w:firstLine="851"/>
        <w:jc w:val="both"/>
        <w:rPr>
          <w:sz w:val="26"/>
          <w:szCs w:val="26"/>
        </w:rPr>
      </w:pPr>
      <w:r>
        <w:rPr>
          <w:sz w:val="26"/>
          <w:szCs w:val="26"/>
        </w:rPr>
        <w:t>- показать общие подходы, сформировать свои педагогические принципы и правила, создать модели и алгоритмы своих действий);</w:t>
      </w:r>
    </w:p>
    <w:p w:rsidR="005D2D33" w:rsidRDefault="005D2D33" w:rsidP="00A02B47">
      <w:pPr>
        <w:pStyle w:val="Default"/>
        <w:ind w:firstLine="851"/>
        <w:jc w:val="both"/>
        <w:rPr>
          <w:sz w:val="26"/>
          <w:szCs w:val="26"/>
        </w:rPr>
      </w:pPr>
      <w:r>
        <w:rPr>
          <w:sz w:val="26"/>
          <w:szCs w:val="26"/>
        </w:rPr>
        <w:t>- показать индивидуальность автора опыта (авторские педагогические «находки»);</w:t>
      </w:r>
    </w:p>
    <w:p w:rsidR="005D2D33" w:rsidRDefault="005D2D33" w:rsidP="00A02B47">
      <w:pPr>
        <w:pStyle w:val="Default"/>
        <w:ind w:firstLine="851"/>
        <w:jc w:val="both"/>
        <w:rPr>
          <w:sz w:val="26"/>
          <w:szCs w:val="26"/>
        </w:rPr>
      </w:pPr>
      <w:r>
        <w:rPr>
          <w:sz w:val="26"/>
          <w:szCs w:val="26"/>
        </w:rPr>
        <w:t>- содержание описания технологии должно соответствовать теме опыта.</w:t>
      </w:r>
    </w:p>
    <w:p w:rsidR="005D2D33" w:rsidRDefault="005D2D33" w:rsidP="00A02B47">
      <w:pPr>
        <w:pStyle w:val="Default"/>
        <w:ind w:firstLine="851"/>
        <w:jc w:val="both"/>
        <w:rPr>
          <w:sz w:val="26"/>
          <w:szCs w:val="26"/>
        </w:rPr>
      </w:pPr>
      <w:r>
        <w:rPr>
          <w:sz w:val="26"/>
          <w:szCs w:val="26"/>
        </w:rPr>
        <w:t>Раскрывая особенности технологии работы, надо действия педагога соотносить с конкретными условиями, в которых эти действия предпринимаются. Поэтому в описаниях не обойтись без примеров, без приведения конкретных педагогических фактов.</w:t>
      </w:r>
    </w:p>
    <w:p w:rsidR="005D2D33" w:rsidRDefault="005D2D33" w:rsidP="00A02B47">
      <w:pPr>
        <w:pStyle w:val="Default"/>
        <w:ind w:firstLine="851"/>
        <w:jc w:val="both"/>
        <w:rPr>
          <w:sz w:val="26"/>
          <w:szCs w:val="26"/>
        </w:rPr>
      </w:pPr>
      <w:r>
        <w:rPr>
          <w:sz w:val="26"/>
          <w:szCs w:val="26"/>
        </w:rPr>
        <w:t>Формы, методы и средства - образовательной работы, их оптимальный выбор в соответствии с поставленными целями и задачами, технология их применения: методы обучения; формы работы с детьми; средства обучения; преобладающие виды деятельности; описание алгоритмов деятельности обучающихся, поэтапных действий педагога; приемы стимулирования и контроля, взаимоконтроля, самоконтроля деятельности.</w:t>
      </w:r>
    </w:p>
    <w:p w:rsidR="00A02B47" w:rsidRDefault="00A02B47" w:rsidP="00A02B47">
      <w:pPr>
        <w:pStyle w:val="Default"/>
        <w:ind w:firstLine="851"/>
        <w:jc w:val="both"/>
        <w:rPr>
          <w:sz w:val="26"/>
          <w:szCs w:val="26"/>
        </w:rPr>
      </w:pPr>
    </w:p>
    <w:p w:rsidR="005D2D33" w:rsidRDefault="005D2D33" w:rsidP="005D2D33">
      <w:pPr>
        <w:pStyle w:val="Default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9. Результативность опыта</w:t>
      </w:r>
    </w:p>
    <w:p w:rsidR="00A02B47" w:rsidRDefault="00A02B47" w:rsidP="005D2D33">
      <w:pPr>
        <w:pStyle w:val="Default"/>
        <w:jc w:val="center"/>
        <w:rPr>
          <w:sz w:val="26"/>
          <w:szCs w:val="26"/>
        </w:rPr>
      </w:pPr>
    </w:p>
    <w:p w:rsidR="005D2D33" w:rsidRDefault="005D2D33" w:rsidP="00A02B47">
      <w:pPr>
        <w:pStyle w:val="Default"/>
        <w:ind w:firstLine="851"/>
        <w:jc w:val="both"/>
        <w:rPr>
          <w:sz w:val="26"/>
          <w:szCs w:val="26"/>
        </w:rPr>
      </w:pPr>
      <w:r>
        <w:rPr>
          <w:sz w:val="26"/>
          <w:szCs w:val="26"/>
        </w:rPr>
        <w:t>Обоснование достигнутых успехов (благодаря использованию достижений научной теории, педагогическим открытиям и т.п.).</w:t>
      </w:r>
    </w:p>
    <w:p w:rsidR="005D2D33" w:rsidRDefault="005D2D33" w:rsidP="00A02B47">
      <w:pPr>
        <w:pStyle w:val="Default"/>
        <w:ind w:firstLine="851"/>
        <w:jc w:val="both"/>
        <w:rPr>
          <w:sz w:val="26"/>
          <w:szCs w:val="26"/>
        </w:rPr>
      </w:pPr>
      <w:r>
        <w:rPr>
          <w:sz w:val="26"/>
          <w:szCs w:val="26"/>
        </w:rPr>
        <w:t>Возможность получения стабильно высоких результатов (уровень воспитанности, интеллектуального развития).</w:t>
      </w:r>
    </w:p>
    <w:p w:rsidR="005D2D33" w:rsidRDefault="005D2D33" w:rsidP="00A02B47">
      <w:pPr>
        <w:pStyle w:val="Default"/>
        <w:ind w:firstLine="851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Анализ полученных результатов в деятельности педагога можно представлять в виде таблиц, схем, диаграмм, рисунков. Здесь важно раскрыть динамику результатов (в сравнении), а также проанализировать трудности, которые мешают педагогу работать лучше. Ожидаемый (полученный) результат. Средства контроля полученного результата и критерии его оценки (вид полученного результата; на что нацелен опыт; какие диагностические методики используются); </w:t>
      </w:r>
      <w:r>
        <w:rPr>
          <w:sz w:val="26"/>
          <w:szCs w:val="26"/>
        </w:rPr>
        <w:lastRenderedPageBreak/>
        <w:t>определение границ применения опыта и его практической значимости для других педагогов; раскрытие пределов и границ применяемости обобщенного опыта.</w:t>
      </w:r>
    </w:p>
    <w:p w:rsidR="00A02B47" w:rsidRDefault="00A02B47" w:rsidP="00A02B47">
      <w:pPr>
        <w:pStyle w:val="Default"/>
        <w:ind w:firstLine="851"/>
        <w:jc w:val="both"/>
        <w:rPr>
          <w:sz w:val="26"/>
          <w:szCs w:val="26"/>
        </w:rPr>
      </w:pPr>
    </w:p>
    <w:p w:rsidR="005D2D33" w:rsidRDefault="005D2D33" w:rsidP="005D2D33">
      <w:pPr>
        <w:pStyle w:val="Default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10. Основные выводы</w:t>
      </w:r>
    </w:p>
    <w:p w:rsidR="00A02B47" w:rsidRDefault="00A02B47" w:rsidP="005D2D33">
      <w:pPr>
        <w:pStyle w:val="Default"/>
        <w:jc w:val="center"/>
        <w:rPr>
          <w:sz w:val="26"/>
          <w:szCs w:val="26"/>
        </w:rPr>
      </w:pPr>
      <w:bookmarkStart w:id="0" w:name="_GoBack"/>
      <w:bookmarkEnd w:id="0"/>
    </w:p>
    <w:p w:rsidR="00CF257C" w:rsidRPr="00A02B47" w:rsidRDefault="005D2D33" w:rsidP="00A02B47">
      <w:pPr>
        <w:pStyle w:val="Default"/>
        <w:ind w:firstLine="851"/>
        <w:jc w:val="both"/>
        <w:rPr>
          <w:sz w:val="26"/>
          <w:szCs w:val="26"/>
        </w:rPr>
      </w:pPr>
      <w:r>
        <w:rPr>
          <w:sz w:val="26"/>
          <w:szCs w:val="26"/>
        </w:rPr>
        <w:t>Результативность работы, что она дает педагогам и обучающимся. Возможности и условия использования данного опыта в массовой практике. Точность и однозначность стиля описания опыта, использование аналитических суждений и высказываний.</w:t>
      </w:r>
    </w:p>
    <w:sectPr w:rsidR="00CF257C" w:rsidRPr="00A02B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63CA"/>
    <w:rsid w:val="005D2D33"/>
    <w:rsid w:val="008B2ED0"/>
    <w:rsid w:val="00A02B47"/>
    <w:rsid w:val="00B363CA"/>
    <w:rsid w:val="00CF25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5D2D3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5D2D3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4</Pages>
  <Words>1140</Words>
  <Characters>6501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Николаевна Лаишевцева</dc:creator>
  <cp:keywords/>
  <dc:description/>
  <cp:lastModifiedBy>Марина Николаевна Лаишевцева</cp:lastModifiedBy>
  <cp:revision>3</cp:revision>
  <dcterms:created xsi:type="dcterms:W3CDTF">2022-04-21T08:13:00Z</dcterms:created>
  <dcterms:modified xsi:type="dcterms:W3CDTF">2022-04-21T10:17:00Z</dcterms:modified>
</cp:coreProperties>
</file>