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margin" w:horzAnchor="margin" w:leftFromText="180" w:rightFromText="180" w:tblpX="0" w:tblpY="1010"/>
        <w:tblW w:w="5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76"/>
      </w:tblGrid>
      <w:tr>
        <w:trPr/>
        <w:tc>
          <w:tcPr>
            <w:tcW w:w="5376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w:t>Бланк шифрования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3" wp14:anchorId="7D7B5ADC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33020</wp:posOffset>
                      </wp:positionV>
                      <wp:extent cx="323850" cy="152400"/>
                      <wp:effectExtent l="1905" t="1905" r="1905" b="1905"/>
                      <wp:wrapNone/>
                      <wp:docPr id="1" name="Прямоугольник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1" path="m0,0l-2147483645,0l-2147483645,-2147483646l0,-2147483646xe" fillcolor="white" stroked="t" o:allowincell="f" style="position:absolute;margin-left:127.65pt;margin-top:2.6pt;width:25.45pt;height:11.95pt;mso-wrap-style:none;v-text-anchor:middle" wp14:anchorId="7D7B5ADC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</w:t>
            </w:r>
            <w:r>
              <w:rPr>
                <w:kern w:val="0"/>
                <w:sz w:val="28"/>
                <w:szCs w:val="28"/>
                <w:lang w:val="ru-RU" w:bidi="ar-SA"/>
              </w:rPr>
              <w:t>РУС</w:t>
            </w:r>
            <w:r>
              <w:rPr>
                <w:kern w:val="0"/>
                <w:lang w:val="ru-RU" w:bidi="ar-SA"/>
              </w:rPr>
              <w:t xml:space="preserve"> – 7 –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участника муниципального этапа всероссийской олимпиады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b/>
              </w:rPr>
            </w:pPr>
            <w:r>
              <w:rPr>
                <w:b/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(полное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jc w:val="center"/>
        <w:rPr>
          <w:b/>
        </w:rPr>
      </w:pPr>
      <w:r/>
      <w:r>
        <w:rPr>
          <w:b/>
        </w:rPr>
        <w:t>ОБРАЗЕЦ ЗАПОЛНЕНИЯ БЛАНКА ШИФРОВАНИЯ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/>
      </w:pPr>
      <w:r>
        <w:rPr>
          <w:b/>
          <w:sz w:val="28"/>
          <w:szCs w:val="28"/>
        </w:rPr>
        <w:t>РУС</w:t>
      </w:r>
      <w:r>
        <w:rPr/>
        <w:t xml:space="preserve"> – буквенное обозначение предмета 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ind w:firstLine="708"/>
        <w:rPr/>
      </w:pPr>
      <w:r>
        <w:rPr>
          <w:b/>
          <w:sz w:val="28"/>
          <w:szCs w:val="28"/>
        </w:rPr>
        <w:t>7</w:t>
      </w:r>
      <w:r>
        <w:rPr/>
        <w:t xml:space="preserve"> – класс обучения участника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tabs>
          <w:tab w:val="clear" w:pos="708"/>
          <w:tab w:val="left" w:pos="1700" w:leader="none"/>
        </w:tabs>
        <w:ind w:firstLine="708"/>
        <w:rPr/>
      </w:pPr>
      <w:r>
        <mc:AlternateContent>
          <mc:Choice Requires="wps">
            <w:drawing>
              <wp:anchor behindDoc="0" distT="19050" distB="19050" distL="19050" distR="25400" simplePos="0" locked="0" layoutInCell="1" allowOverlap="1" relativeHeight="4">
                <wp:simplePos x="0" y="0"/>
                <wp:positionH relativeFrom="column">
                  <wp:posOffset>463550</wp:posOffset>
                </wp:positionH>
                <wp:positionV relativeFrom="paragraph">
                  <wp:posOffset>34925</wp:posOffset>
                </wp:positionV>
                <wp:extent cx="317500" cy="190500"/>
                <wp:effectExtent l="14605" t="14605" r="14605" b="14605"/>
                <wp:wrapNone/>
                <wp:docPr id="2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2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path="m0,0l-2147483645,0l-2147483645,-2147483646l0,-2147483646xe" fillcolor="white" stroked="t" o:allowincell="f" style="position:absolute;margin-left:36.5pt;margin-top:2.75pt;width:24.95pt;height:14.95pt;mso-wrap-style:none;v-text-anchor:middle">
                <v:fill o:detectmouseclick="t" type="solid" color2="black"/>
                <v:stroke color="black" weight="28440" joinstyle="round" endcap="flat"/>
                <w10:wrap type="none"/>
              </v:rect>
            </w:pict>
          </mc:Fallback>
        </mc:AlternateContent>
      </w:r>
      <w:r>
        <w:rPr/>
        <w:tab/>
        <w:t>– порядковый №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firstLine="708"/>
        <w:rPr>
          <w:b/>
          <w:i/>
          <w:i/>
          <w:sz w:val="32"/>
          <w:szCs w:val="32"/>
        </w:rPr>
      </w:pPr>
      <w:r>
        <w:rPr>
          <w:b/>
          <w:i/>
          <w:sz w:val="32"/>
          <w:szCs w:val="32"/>
        </w:rPr>
        <w:t>ПРИМЕР:</w:t>
      </w:r>
    </w:p>
    <w:p>
      <w:pPr>
        <w:pStyle w:val="Normal"/>
        <w:ind w:firstLine="70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8"/>
        <w:rPr>
          <w:sz w:val="32"/>
          <w:szCs w:val="32"/>
        </w:rPr>
      </w:pPr>
      <w:r>
        <w:rPr>
          <w:sz w:val="32"/>
          <w:szCs w:val="32"/>
        </w:rPr>
        <w:t>МБОУ «СШ №3»</w:t>
      </w:r>
    </w:p>
    <w:p>
      <w:pPr>
        <w:pStyle w:val="Normal"/>
        <w:ind w:firstLine="708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ind w:firstLine="708"/>
        <w:rPr/>
      </w:pPr>
      <w:r>
        <w:rPr>
          <w:sz w:val="28"/>
          <w:szCs w:val="28"/>
        </w:rPr>
        <w:t>7</w:t>
      </w:r>
      <w:r>
        <w:rPr/>
        <w:t xml:space="preserve"> класс – 2 участника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8</w:t>
      </w:r>
      <w:r>
        <w:rPr/>
        <w:t xml:space="preserve"> класс – 3 участника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9</w:t>
      </w:r>
      <w:r>
        <w:rPr/>
        <w:t xml:space="preserve"> класс – 1 участник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10</w:t>
      </w:r>
      <w:r>
        <w:rPr/>
        <w:t xml:space="preserve"> класс – 0 участников</w:t>
      </w:r>
    </w:p>
    <w:p>
      <w:pPr>
        <w:pStyle w:val="Normal"/>
        <w:spacing w:lineRule="auto" w:line="360"/>
        <w:rPr/>
      </w:pPr>
      <w:r>
        <w:rPr/>
        <w:tab/>
      </w:r>
      <w:r>
        <w:rPr>
          <w:sz w:val="28"/>
          <w:szCs w:val="28"/>
        </w:rPr>
        <w:t>11</w:t>
      </w:r>
      <w:r>
        <w:rPr/>
        <w:t xml:space="preserve"> класс – 0 участников </w:t>
      </w:r>
    </w:p>
    <w:p>
      <w:pPr>
        <w:pStyle w:val="Normal"/>
        <w:rPr>
          <w:sz w:val="32"/>
          <w:szCs w:val="32"/>
        </w:rPr>
      </w:pPr>
      <w:r>
        <w:rPr/>
        <w:tab/>
        <w:tab/>
      </w:r>
      <w:r>
        <w:rPr>
          <w:sz w:val="32"/>
          <w:szCs w:val="32"/>
        </w:rPr>
        <w:t>Итого: 6 участников</w:t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ind w:firstLine="709"/>
        <w:rPr>
          <w:sz w:val="32"/>
          <w:szCs w:val="32"/>
        </w:rPr>
      </w:pPr>
      <w:r>
        <w:rPr>
          <w:sz w:val="28"/>
          <w:szCs w:val="28"/>
        </w:rPr>
        <w:t>Порядковые номера:</w:t>
      </w:r>
      <w:r>
        <w:rPr/>
        <w:t xml:space="preserve">   </w:t>
      </w:r>
      <w:r>
        <w:rPr>
          <w:sz w:val="32"/>
          <w:szCs w:val="32"/>
        </w:rPr>
        <w:t>25 – 30</w:t>
      </w:r>
    </w:p>
    <w:p>
      <w:pPr>
        <w:pStyle w:val="Normal"/>
        <w:spacing w:lineRule="auto" w:line="360"/>
        <w:ind w:firstLine="709" w:left="5664"/>
        <w:rPr/>
      </w:pPr>
      <w:r>
        <w:rPr/>
        <w:t>(высылает организатор Олимпиады)</w:t>
      </w:r>
    </w:p>
    <w:p>
      <w:pPr>
        <w:pStyle w:val="Normal"/>
        <w:tabs>
          <w:tab w:val="clear" w:pos="708"/>
          <w:tab w:val="left" w:pos="210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2100" w:leader="none"/>
        </w:tabs>
        <w:spacing w:lineRule="auto" w:line="360"/>
        <w:rPr>
          <w:sz w:val="28"/>
          <w:szCs w:val="28"/>
        </w:rPr>
      </w:pPr>
      <w:r>
        <w:rPr>
          <w:b/>
          <w:sz w:val="32"/>
          <w:szCs w:val="32"/>
          <w:u w:val="single"/>
        </w:rPr>
        <w:t>Примечание:</w:t>
      </w: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2100" w:leader="none"/>
        </w:tabs>
        <w:spacing w:lineRule="auto" w:line="360"/>
        <w:rPr>
          <w:sz w:val="28"/>
          <w:szCs w:val="28"/>
        </w:rPr>
      </w:pPr>
      <w:r>
        <w:rPr>
          <w:sz w:val="28"/>
          <w:szCs w:val="28"/>
        </w:rPr>
        <w:t>порядковые номера начинать с младшей</w:t>
      </w:r>
      <w:bookmarkStart w:id="0" w:name="_GoBack"/>
      <w:bookmarkEnd w:id="0"/>
      <w:r>
        <w:rPr>
          <w:sz w:val="28"/>
          <w:szCs w:val="28"/>
        </w:rPr>
        <w:t xml:space="preserve"> параллели в порядке возрастания нумерации</w:t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13ff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Style16">
    <w:name w:val="Содержимое врезки"/>
    <w:basedOn w:val="Normal"/>
    <w:qFormat/>
    <w:pPr/>
    <w:rPr/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LibreOffice/24.2.5.2$Linux_X86_64 LibreOffice_project/bffef4ea93e59bebbeaf7f431bb02b1a39ee8a59</Application>
  <AppVersion>15.0000</AppVersion>
  <Pages>1</Pages>
  <Words>105</Words>
  <Characters>986</Characters>
  <CharactersWithSpaces>1086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2017-11-07T04:40:00Z</dcterms:created>
  <dc:creator>Ярослава Юрьевна Радцева</dc:creator>
  <dc:description/>
  <dc:language>ru-RU</dc:language>
  <cp:lastModifiedBy/>
  <cp:lastPrinted>2018-11-02T08:11:00Z</cp:lastPrinted>
  <dcterms:modified xsi:type="dcterms:W3CDTF">2024-10-30T15:36:19Z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