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</w:rPr>
        <w:t>Муниципальный этап окружного конкурса на звание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лучший педагог (преподаватель) общеобразовательной организации в 202</w:t>
      </w:r>
      <w:bookmarkStart w:id="0" w:name="_GoBack"/>
      <w:bookmarkEnd w:id="0"/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4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 году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________________________________________________________________________________________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lang w:eastAsia="ru-RU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lang w:eastAsia="ru-RU"/>
        </w:rPr>
        <w:t>Методическая разработка по ведению образовательной деятельности в форме дистанционного обучения детей с ОВЗ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Оценочный  лист эксперта</w:t>
      </w:r>
      <w:r>
        <w:rPr>
          <w:rFonts w:eastAsia="Times New Roman" w:cs="Times New Roman" w:ascii="Times New Roman" w:hAnsi="Times New Roman"/>
          <w:b/>
          <w:lang w:eastAsia="ru-RU"/>
        </w:rPr>
        <w:t xml:space="preserve"> (</w:t>
      </w:r>
      <w:r>
        <w:rPr>
          <w:rFonts w:eastAsia="Times New Roman" w:cs="Times New Roman" w:ascii="Times New Roman" w:hAnsi="Times New Roman"/>
          <w:lang w:eastAsia="ru-RU"/>
        </w:rPr>
        <w:t>ФИО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)____________________________________________________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aps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ФИОучастника:</w:t>
      </w:r>
      <w:r>
        <w:rPr>
          <w:rFonts w:eastAsia="Times New Roman" w:cs="Times New Roman" w:ascii="Times New Roman" w:hAnsi="Times New Roman"/>
          <w:b/>
          <w:lang w:eastAsia="ru-RU"/>
        </w:rPr>
        <w:t>________________________________________________________________________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Наименование  ОО: </w:t>
      </w:r>
      <w:r>
        <w:rPr>
          <w:rFonts w:cs="Times New Roman" w:ascii="Times New Roman" w:hAnsi="Times New Roman"/>
          <w:u w:val="single"/>
        </w:rPr>
        <w:t>МБОУ «                       №            »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caps/>
          <w:lang w:eastAsia="ru-RU"/>
        </w:rPr>
      </w:pPr>
      <w:r>
        <w:rPr>
          <w:rFonts w:eastAsia="Times New Roman" w:cs="Times New Roman" w:ascii="Times New Roman" w:hAnsi="Times New Roman"/>
          <w:b/>
          <w:caps/>
          <w:lang w:eastAsia="ru-RU"/>
        </w:rPr>
      </w:r>
    </w:p>
    <w:tbl>
      <w:tblPr>
        <w:tblW w:w="1023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735"/>
        <w:gridCol w:w="8281"/>
        <w:gridCol w:w="1218"/>
      </w:tblGrid>
      <w:tr>
        <w:trPr>
          <w:trHeight w:val="60" w:hRule="atLeast"/>
          <w:cantSplit w:val="true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№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п/п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lineRule="auto" w:line="240" w:before="0" w:after="0"/>
              <w:ind w:right="-1025" w:hanging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 xml:space="preserve">                           </w:t>
            </w: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Критерии отбора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lang w:eastAsia="ru-RU"/>
              </w:rPr>
              <w:t>Кол-во баллов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lang w:eastAsia="ru-RU"/>
              </w:rPr>
              <w:t>0-5</w:t>
            </w:r>
          </w:p>
        </w:tc>
      </w:tr>
      <w:tr>
        <w:trPr>
          <w:trHeight w:val="371" w:hRule="atLeast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1.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Актуальность и новизна темы методической разработки, реализуемой с использованием дистанционных технологий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</w:tr>
      <w:tr>
        <w:trPr>
          <w:trHeight w:val="371" w:hRule="atLeast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2.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Структура дистанционного курса: введение (цели, задачи, аннотация), учебно-тематический план (календарно-тематическое планирование), основное тематическое содержание курса, ожидаемые результаты обучения, перечень необходимого технического оснащения, списка литературы и др.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</w:tr>
      <w:tr>
        <w:trPr>
          <w:trHeight w:val="371" w:hRule="atLeast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3.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определенности и однозначности формулировок и инструктивных текстов дистанционной разработки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</w:tr>
      <w:tr>
        <w:trPr>
          <w:trHeight w:val="334" w:hRule="atLeast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4.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разных видов учебной деятельности в зависимости от содержания и специфики дистанционного курса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</w:tr>
      <w:tr>
        <w:trPr>
          <w:trHeight w:val="398" w:hRule="atLeast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5.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интерактивных элементов в дистанционном курсе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</w:tr>
      <w:tr>
        <w:trPr>
          <w:trHeight w:val="548" w:hRule="atLeast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6.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видеоматериалов в содержании курса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</w:tr>
      <w:tr>
        <w:trPr>
          <w:trHeight w:val="351" w:hRule="atLeast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7.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дополнительных материалов по теме курса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</w:tr>
      <w:tr>
        <w:trPr>
          <w:trHeight w:val="519" w:hRule="atLeast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  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8.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дискуссионных форм обучения (форум, виртуальный семинар и др.)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9.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в содержании курса (теоретических и практических материалов, глоссария, заданий для итогового контроля)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10.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Промежуточный и итоговый контроль (тестирование, проект, исследовательская работа и др.)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</w:tr>
      <w:tr>
        <w:trPr>
          <w:trHeight w:val="187" w:hRule="atLeast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11.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электронных курсов сторонних разработчиков (мобильная электронная школа, i-школа, interneturok.ru и др.) для обучения детей с ОВЗ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12.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фондов электронных библиотек, виртуальных энциклопедий, словарей, справочников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13.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удостоверения о повышении квалификации по курсам соответствующим критериям оценки (основы дистанционных образовательных технологий и т.п.)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ind w:right="-1" w:hanging="0"/>
        <w:jc w:val="center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8"/>
          <w:lang w:eastAsia="ru-RU"/>
        </w:rPr>
        <w:t>Экспертное заключение</w:t>
      </w:r>
    </w:p>
    <w:p>
      <w:pPr>
        <w:pStyle w:val="Normal"/>
        <w:spacing w:lineRule="auto" w:line="240" w:before="0" w:after="0"/>
        <w:ind w:right="-1" w:hanging="0"/>
        <w:jc w:val="center"/>
        <w:rPr>
          <w:rFonts w:ascii="Times New Roman" w:hAnsi="Times New Roman" w:eastAsia="Times New Roman" w:cs="Times New Roman"/>
          <w:sz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lang w:eastAsia="ru-RU"/>
        </w:rPr>
        <w:t>Подпись эксперта_____________</w:t>
        <w:tab/>
        <w:t xml:space="preserve">                                                             Дата «_____»</w:t>
        <w:tab/>
        <w:t xml:space="preserve">    202</w:t>
      </w:r>
      <w:r>
        <w:rPr>
          <w:rFonts w:eastAsia="Times New Roman" w:cs="Times New Roman" w:ascii="Times New Roman" w:hAnsi="Times New Roman"/>
          <w:sz w:val="24"/>
          <w:lang w:eastAsia="ru-RU"/>
        </w:rPr>
        <w:t>4</w:t>
      </w:r>
      <w:r>
        <w:rPr>
          <w:rFonts w:eastAsia="Times New Roman" w:cs="Times New Roman" w:ascii="Times New Roman" w:hAnsi="Times New Roman"/>
          <w:sz w:val="24"/>
          <w:lang w:eastAsia="ru-RU"/>
        </w:rPr>
        <w:t>г.</w:t>
      </w:r>
    </w:p>
    <w:sectPr>
      <w:type w:val="nextPage"/>
      <w:pgSz w:w="11906" w:h="16838"/>
      <w:pgMar w:left="425" w:right="851" w:gutter="0" w:header="0" w:top="851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961a1b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961a1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rsid w:val="00ae22aa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51603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8e21a6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Application>LibreOffice/7.5.2.2$Windows_X86_64 LibreOffice_project/53bb9681a964705cf672590721dbc85eb4d0c3a2</Application>
  <AppVersion>15.0000</AppVersion>
  <Pages>1</Pages>
  <Words>218</Words>
  <Characters>2216</Characters>
  <CharactersWithSpaces>2524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2014-09-15T10:01:00Z</dcterms:created>
  <dc:creator>Дворник Е.П.</dc:creator>
  <dc:description/>
  <dc:language>ru-RU</dc:language>
  <cp:lastModifiedBy/>
  <cp:lastPrinted>2019-05-20T09:20:00Z</cp:lastPrinted>
  <dcterms:modified xsi:type="dcterms:W3CDTF">2024-05-30T12:55:21Z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