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B1E" w:rsidRPr="001C2C5E" w:rsidRDefault="00E91B1E" w:rsidP="001C2C5E">
      <w:pPr>
        <w:keepNext/>
        <w:keepLines/>
        <w:shd w:val="clear" w:color="auto" w:fill="FFFFFF"/>
        <w:spacing w:before="538" w:line="317" w:lineRule="exact"/>
        <w:ind w:right="365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Часть </w:t>
      </w:r>
      <w:r w:rsidRPr="001C2C5E">
        <w:rPr>
          <w:b/>
          <w:bCs/>
          <w:sz w:val="28"/>
          <w:szCs w:val="28"/>
          <w:lang w:val="en-US"/>
        </w:rPr>
        <w:t>VI</w:t>
      </w:r>
      <w:r w:rsidRPr="001C2C5E">
        <w:rPr>
          <w:b/>
          <w:bCs/>
          <w:sz w:val="28"/>
          <w:szCs w:val="28"/>
        </w:rPr>
        <w:t>. Развитие самостоятельности школ</w:t>
      </w:r>
    </w:p>
    <w:p w:rsidR="00E91B1E" w:rsidRDefault="00E91B1E" w:rsidP="001C2C5E">
      <w:pPr>
        <w:keepNext/>
        <w:keepLines/>
        <w:shd w:val="clear" w:color="auto" w:fill="FFFFFF"/>
        <w:spacing w:before="120"/>
        <w:ind w:right="363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1. Информация о </w:t>
      </w:r>
      <w:r w:rsidRPr="00681DC6">
        <w:rPr>
          <w:b/>
          <w:bCs/>
          <w:sz w:val="28"/>
          <w:szCs w:val="28"/>
        </w:rPr>
        <w:t>выполнении плана первоочередных действий по реализации национальной образовательной инициативы «Наша новая школа» в 201</w:t>
      </w:r>
      <w:r>
        <w:rPr>
          <w:b/>
          <w:bCs/>
          <w:sz w:val="28"/>
          <w:szCs w:val="28"/>
        </w:rPr>
        <w:t>2</w:t>
      </w:r>
      <w:r w:rsidRPr="00681DC6">
        <w:rPr>
          <w:b/>
          <w:bCs/>
          <w:sz w:val="28"/>
          <w:szCs w:val="28"/>
        </w:rPr>
        <w:t xml:space="preserve"> году </w:t>
      </w:r>
      <w:r>
        <w:rPr>
          <w:b/>
          <w:bCs/>
          <w:sz w:val="28"/>
          <w:szCs w:val="28"/>
        </w:rPr>
        <w:t>в городе Нижневартовске</w:t>
      </w:r>
    </w:p>
    <w:p w:rsidR="00E91B1E" w:rsidRDefault="00E91B1E" w:rsidP="007D7276">
      <w:pPr>
        <w:keepNext/>
        <w:keepLines/>
        <w:shd w:val="clear" w:color="auto" w:fill="FFFFFF"/>
        <w:ind w:left="6422"/>
        <w:rPr>
          <w:b/>
          <w:bCs/>
          <w:sz w:val="28"/>
          <w:szCs w:val="28"/>
        </w:rPr>
      </w:pPr>
    </w:p>
    <w:tbl>
      <w:tblPr>
        <w:tblW w:w="14508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758"/>
        <w:gridCol w:w="4526"/>
        <w:gridCol w:w="3152"/>
        <w:gridCol w:w="3039"/>
        <w:gridCol w:w="3033"/>
      </w:tblGrid>
      <w:tr w:rsidR="00E91B1E" w:rsidRPr="00A345E2" w:rsidTr="001C2C5E">
        <w:tc>
          <w:tcPr>
            <w:tcW w:w="758" w:type="dxa"/>
          </w:tcPr>
          <w:p w:rsidR="00E91B1E" w:rsidRPr="00A345E2" w:rsidRDefault="00E91B1E" w:rsidP="00A345E2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left="62" w:right="58" w:firstLine="43"/>
            </w:pPr>
            <w:r w:rsidRPr="00A345E2">
              <w:rPr>
                <w:b/>
                <w:bCs/>
              </w:rPr>
              <w:t xml:space="preserve">№ </w:t>
            </w:r>
            <w:proofErr w:type="spellStart"/>
            <w:proofErr w:type="gramStart"/>
            <w:r w:rsidRPr="00A345E2">
              <w:rPr>
                <w:b/>
                <w:bCs/>
                <w:spacing w:val="-11"/>
              </w:rPr>
              <w:t>п</w:t>
            </w:r>
            <w:proofErr w:type="spellEnd"/>
            <w:proofErr w:type="gramEnd"/>
            <w:r w:rsidRPr="00A345E2">
              <w:rPr>
                <w:b/>
                <w:bCs/>
                <w:spacing w:val="-11"/>
              </w:rPr>
              <w:t>/</w:t>
            </w:r>
            <w:proofErr w:type="spellStart"/>
            <w:r w:rsidRPr="00A345E2">
              <w:rPr>
                <w:b/>
                <w:bCs/>
                <w:spacing w:val="-11"/>
              </w:rPr>
              <w:t>п</w:t>
            </w:r>
            <w:proofErr w:type="spellEnd"/>
          </w:p>
        </w:tc>
        <w:tc>
          <w:tcPr>
            <w:tcW w:w="4526" w:type="dxa"/>
          </w:tcPr>
          <w:p w:rsidR="00E91B1E" w:rsidRPr="00A345E2" w:rsidRDefault="00E91B1E" w:rsidP="00A345E2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left="2520"/>
            </w:pPr>
            <w:r w:rsidRPr="00A345E2">
              <w:rPr>
                <w:b/>
                <w:bCs/>
              </w:rPr>
              <w:t>Мероприятия</w:t>
            </w:r>
          </w:p>
        </w:tc>
        <w:tc>
          <w:tcPr>
            <w:tcW w:w="3152" w:type="dxa"/>
          </w:tcPr>
          <w:p w:rsidR="00E91B1E" w:rsidRPr="00A345E2" w:rsidRDefault="00E91B1E" w:rsidP="00A345E2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left="307"/>
              <w:jc w:val="center"/>
            </w:pPr>
            <w:r w:rsidRPr="00A345E2">
              <w:rPr>
                <w:b/>
                <w:bCs/>
                <w:spacing w:val="-4"/>
              </w:rPr>
              <w:t>Планируемый результат</w:t>
            </w:r>
          </w:p>
        </w:tc>
        <w:tc>
          <w:tcPr>
            <w:tcW w:w="3039" w:type="dxa"/>
          </w:tcPr>
          <w:p w:rsidR="00E91B1E" w:rsidRPr="00A345E2" w:rsidRDefault="00E91B1E" w:rsidP="00A345E2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A345E2">
              <w:rPr>
                <w:b/>
                <w:bCs/>
              </w:rPr>
              <w:t xml:space="preserve">Показатели выполнения (результат реализации мероприятия) </w:t>
            </w:r>
          </w:p>
          <w:p w:rsidR="00E91B1E" w:rsidRPr="00A345E2" w:rsidRDefault="00E91B1E" w:rsidP="00A345E2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345E2">
              <w:rPr>
                <w:b/>
                <w:bCs/>
              </w:rPr>
              <w:t xml:space="preserve">(2012 год) </w:t>
            </w:r>
          </w:p>
        </w:tc>
        <w:tc>
          <w:tcPr>
            <w:tcW w:w="3033" w:type="dxa"/>
          </w:tcPr>
          <w:p w:rsidR="00E91B1E" w:rsidRPr="00A345E2" w:rsidRDefault="00E91B1E" w:rsidP="00A345E2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</w:pPr>
            <w:r w:rsidRPr="00A345E2">
              <w:rPr>
                <w:b/>
                <w:bCs/>
              </w:rPr>
              <w:t>Задачи на 2013 год</w:t>
            </w:r>
          </w:p>
        </w:tc>
      </w:tr>
      <w:tr w:rsidR="00E91B1E" w:rsidRPr="00A345E2">
        <w:tc>
          <w:tcPr>
            <w:tcW w:w="14508" w:type="dxa"/>
            <w:gridSpan w:val="5"/>
          </w:tcPr>
          <w:p w:rsidR="00E91B1E" w:rsidRPr="00A345E2" w:rsidRDefault="00E91B1E" w:rsidP="00A345E2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jc w:val="center"/>
            </w:pPr>
            <w:r>
              <w:rPr>
                <w:b/>
                <w:bCs/>
                <w:spacing w:val="-3"/>
                <w:lang w:val="en-US"/>
              </w:rPr>
              <w:t>VI</w:t>
            </w:r>
            <w:r w:rsidRPr="00A345E2">
              <w:rPr>
                <w:b/>
                <w:bCs/>
              </w:rPr>
              <w:t>. Развитие самостоятельности школ</w:t>
            </w:r>
          </w:p>
        </w:tc>
      </w:tr>
      <w:tr w:rsidR="00E91B1E" w:rsidRPr="00A345E2" w:rsidTr="001C2C5E">
        <w:tc>
          <w:tcPr>
            <w:tcW w:w="758" w:type="dxa"/>
          </w:tcPr>
          <w:p w:rsidR="00E91B1E" w:rsidRPr="00A345E2" w:rsidRDefault="00E91B1E" w:rsidP="00EA2C1B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left="43"/>
              <w:jc w:val="both"/>
            </w:pPr>
            <w:r w:rsidRPr="00EA2C1B">
              <w:rPr>
                <w:b/>
              </w:rPr>
              <w:t>18</w:t>
            </w:r>
            <w:r w:rsidRPr="00A345E2">
              <w:t>.</w:t>
            </w:r>
          </w:p>
        </w:tc>
        <w:tc>
          <w:tcPr>
            <w:tcW w:w="13750" w:type="dxa"/>
            <w:gridSpan w:val="4"/>
          </w:tcPr>
          <w:p w:rsidR="00E91B1E" w:rsidRPr="00EA2C1B" w:rsidRDefault="00E91B1E" w:rsidP="00A345E2">
            <w:pPr>
              <w:keepNext/>
              <w:keepLines/>
              <w:shd w:val="clear" w:color="auto" w:fill="FFFFFF"/>
              <w:ind w:right="806"/>
              <w:jc w:val="both"/>
              <w:rPr>
                <w:b/>
              </w:rPr>
            </w:pPr>
            <w:r w:rsidRPr="00EA2C1B">
              <w:rPr>
                <w:b/>
              </w:rPr>
              <w:t xml:space="preserve">Расширение экономической самостоятельности и </w:t>
            </w:r>
            <w:r w:rsidRPr="00EA2C1B">
              <w:rPr>
                <w:b/>
                <w:spacing w:val="-3"/>
              </w:rPr>
              <w:t>открытости деятельности образовательных учреждений:</w:t>
            </w:r>
          </w:p>
        </w:tc>
      </w:tr>
      <w:tr w:rsidR="00E91B1E" w:rsidRPr="00A345E2" w:rsidTr="001C2C5E">
        <w:tc>
          <w:tcPr>
            <w:tcW w:w="758" w:type="dxa"/>
          </w:tcPr>
          <w:p w:rsidR="00E91B1E" w:rsidRPr="00A345E2" w:rsidRDefault="00E91B1E" w:rsidP="00EA2C1B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left="43"/>
              <w:jc w:val="both"/>
            </w:pPr>
          </w:p>
        </w:tc>
        <w:tc>
          <w:tcPr>
            <w:tcW w:w="4526" w:type="dxa"/>
          </w:tcPr>
          <w:p w:rsidR="00E91B1E" w:rsidRPr="00A345E2" w:rsidRDefault="00E91B1E" w:rsidP="001C2C5E">
            <w:pPr>
              <w:keepNext/>
              <w:keepLines/>
              <w:shd w:val="clear" w:color="auto" w:fill="FFFFFF"/>
              <w:tabs>
                <w:tab w:val="left" w:pos="408"/>
              </w:tabs>
              <w:ind w:right="24" w:firstLine="5"/>
              <w:jc w:val="both"/>
            </w:pPr>
            <w:r w:rsidRPr="00A345E2">
              <w:rPr>
                <w:spacing w:val="-11"/>
              </w:rPr>
              <w:t>а)</w:t>
            </w:r>
            <w:r w:rsidRPr="00A345E2">
              <w:tab/>
            </w:r>
            <w:r w:rsidRPr="00A345E2">
              <w:rPr>
                <w:spacing w:val="-3"/>
              </w:rPr>
              <w:t>обеспечение соблюдения принципа государственно-</w:t>
            </w:r>
            <w:r w:rsidRPr="00A345E2">
              <w:t>общественного управления в деятельности</w:t>
            </w:r>
            <w:r w:rsidRPr="00A345E2">
              <w:br/>
              <w:t>образовательных учреждений, в том числе</w:t>
            </w:r>
            <w:r>
              <w:t xml:space="preserve"> при </w:t>
            </w:r>
            <w:r w:rsidRPr="00A345E2">
              <w:t>разработке и реализации основн</w:t>
            </w:r>
            <w:r>
              <w:t>ых</w:t>
            </w:r>
            <w:r w:rsidRPr="00A345E2">
              <w:t xml:space="preserve"> образовательн</w:t>
            </w:r>
            <w:r>
              <w:t>ых</w:t>
            </w:r>
            <w:r w:rsidRPr="00A345E2">
              <w:t xml:space="preserve"> программ </w:t>
            </w:r>
          </w:p>
        </w:tc>
        <w:tc>
          <w:tcPr>
            <w:tcW w:w="3152" w:type="dxa"/>
          </w:tcPr>
          <w:p w:rsidR="00E91B1E" w:rsidRPr="00A345E2" w:rsidRDefault="00E91B1E" w:rsidP="003F12BA">
            <w:pPr>
              <w:keepNext/>
              <w:keepLines/>
              <w:shd w:val="clear" w:color="auto" w:fill="FFFFFF"/>
              <w:jc w:val="both"/>
            </w:pPr>
            <w:r>
              <w:rPr>
                <w:spacing w:val="-3"/>
              </w:rPr>
              <w:t>О</w:t>
            </w:r>
            <w:r w:rsidRPr="00A345E2">
              <w:rPr>
                <w:spacing w:val="-3"/>
              </w:rPr>
              <w:t>беспечение соблюдения принципа государственно-</w:t>
            </w:r>
            <w:r w:rsidRPr="00A345E2">
              <w:t>общественного управления в деятельности</w:t>
            </w:r>
            <w:r w:rsidRPr="00A345E2">
              <w:br/>
            </w:r>
            <w:r>
              <w:t>35 (100%) обще</w:t>
            </w:r>
            <w:r w:rsidRPr="00A345E2">
              <w:t>образовательных учреждений, в том числе при</w:t>
            </w:r>
            <w:r>
              <w:t xml:space="preserve"> </w:t>
            </w:r>
            <w:r w:rsidRPr="00A345E2">
              <w:t>разработке и реализации основн</w:t>
            </w:r>
            <w:r>
              <w:t>ых</w:t>
            </w:r>
            <w:r w:rsidRPr="00A345E2">
              <w:t xml:space="preserve"> образовательн</w:t>
            </w:r>
            <w:r>
              <w:t>ых</w:t>
            </w:r>
            <w:r w:rsidRPr="00A345E2">
              <w:t xml:space="preserve"> программ</w:t>
            </w:r>
          </w:p>
        </w:tc>
        <w:tc>
          <w:tcPr>
            <w:tcW w:w="3039" w:type="dxa"/>
          </w:tcPr>
          <w:p w:rsidR="00E91B1E" w:rsidRPr="00A345E2" w:rsidRDefault="00E91B1E" w:rsidP="003F12BA">
            <w:pPr>
              <w:keepNext/>
              <w:keepLines/>
              <w:shd w:val="clear" w:color="auto" w:fill="FFFFFF"/>
              <w:tabs>
                <w:tab w:val="left" w:pos="1042"/>
              </w:tabs>
              <w:jc w:val="both"/>
            </w:pPr>
            <w:r w:rsidRPr="001C2C5E">
              <w:t xml:space="preserve">В системе образования города реализуется принцип </w:t>
            </w:r>
            <w:proofErr w:type="gramStart"/>
            <w:r w:rsidRPr="001C2C5E">
              <w:t>государственно-общественного</w:t>
            </w:r>
            <w:proofErr w:type="gramEnd"/>
            <w:r w:rsidRPr="001C2C5E">
              <w:t xml:space="preserve"> управления. </w:t>
            </w:r>
            <w:proofErr w:type="gramStart"/>
            <w:r w:rsidRPr="001C2C5E">
              <w:t>Созданы</w:t>
            </w:r>
            <w:proofErr w:type="gramEnd"/>
            <w:r w:rsidRPr="001C2C5E">
              <w:t xml:space="preserve"> и осуществляют свою деятельность муниципальный совет по развитию образования, управляющие советы в </w:t>
            </w:r>
            <w:r>
              <w:t>35 (100%) обще</w:t>
            </w:r>
            <w:r w:rsidRPr="001C2C5E">
              <w:t>образовательных учреждениях</w:t>
            </w:r>
          </w:p>
        </w:tc>
        <w:tc>
          <w:tcPr>
            <w:tcW w:w="3033" w:type="dxa"/>
          </w:tcPr>
          <w:p w:rsidR="00E91B1E" w:rsidRPr="00A345E2" w:rsidRDefault="00E91B1E" w:rsidP="003F12BA">
            <w:pPr>
              <w:keepNext/>
              <w:keepLines/>
              <w:shd w:val="clear" w:color="auto" w:fill="FFFFFF"/>
              <w:ind w:right="11"/>
              <w:jc w:val="both"/>
            </w:pPr>
            <w:r>
              <w:rPr>
                <w:spacing w:val="-3"/>
              </w:rPr>
              <w:t>О</w:t>
            </w:r>
            <w:r w:rsidRPr="00A345E2">
              <w:rPr>
                <w:spacing w:val="-3"/>
              </w:rPr>
              <w:t>беспечение соблюдения принципа государственно-</w:t>
            </w:r>
            <w:r w:rsidRPr="00A345E2">
              <w:t>общественного управления в деятельности</w:t>
            </w:r>
            <w:r w:rsidRPr="00A345E2">
              <w:br/>
            </w:r>
            <w:r>
              <w:t>35 (100%) обще</w:t>
            </w:r>
            <w:r w:rsidRPr="00A345E2">
              <w:t>образовательных учреждений, в том числе при</w:t>
            </w:r>
            <w:r>
              <w:t xml:space="preserve"> </w:t>
            </w:r>
            <w:r w:rsidRPr="00A345E2">
              <w:t>разработке и реализации основн</w:t>
            </w:r>
            <w:r>
              <w:t>ых</w:t>
            </w:r>
            <w:r w:rsidRPr="00A345E2">
              <w:t xml:space="preserve"> образовательн</w:t>
            </w:r>
            <w:r>
              <w:t>ых</w:t>
            </w:r>
            <w:r w:rsidRPr="00A345E2">
              <w:t xml:space="preserve"> программ</w:t>
            </w:r>
          </w:p>
        </w:tc>
      </w:tr>
      <w:tr w:rsidR="00E91B1E" w:rsidRPr="00A345E2" w:rsidTr="001C2C5E">
        <w:tc>
          <w:tcPr>
            <w:tcW w:w="758" w:type="dxa"/>
          </w:tcPr>
          <w:p w:rsidR="00E91B1E" w:rsidRPr="00A345E2" w:rsidRDefault="00E91B1E" w:rsidP="00EA2C1B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left="43"/>
              <w:jc w:val="both"/>
            </w:pPr>
          </w:p>
        </w:tc>
        <w:tc>
          <w:tcPr>
            <w:tcW w:w="4526" w:type="dxa"/>
          </w:tcPr>
          <w:p w:rsidR="00E91B1E" w:rsidRPr="00A345E2" w:rsidRDefault="00E91B1E" w:rsidP="00EA2C1B">
            <w:pPr>
              <w:keepNext/>
              <w:keepLines/>
              <w:shd w:val="clear" w:color="auto" w:fill="FFFFFF"/>
              <w:tabs>
                <w:tab w:val="left" w:pos="408"/>
              </w:tabs>
              <w:ind w:right="24" w:firstLine="5"/>
              <w:jc w:val="both"/>
              <w:rPr>
                <w:spacing w:val="-11"/>
              </w:rPr>
            </w:pPr>
            <w:r w:rsidRPr="00A345E2">
              <w:rPr>
                <w:spacing w:val="-14"/>
              </w:rPr>
              <w:t xml:space="preserve">в) </w:t>
            </w:r>
            <w:r w:rsidRPr="00A345E2">
              <w:rPr>
                <w:spacing w:val="-3"/>
              </w:rPr>
              <w:t xml:space="preserve">создание условий для минимизации отчетности при </w:t>
            </w:r>
            <w:r w:rsidRPr="00A345E2">
              <w:t>одновременном повышении ответственности посредством внедрения электронного школьного</w:t>
            </w:r>
            <w:r>
              <w:t xml:space="preserve"> </w:t>
            </w:r>
            <w:r w:rsidRPr="00A345E2">
              <w:t>документооборота, развития системы открытого</w:t>
            </w:r>
            <w:r>
              <w:t xml:space="preserve"> </w:t>
            </w:r>
            <w:r w:rsidRPr="00A345E2">
              <w:rPr>
                <w:spacing w:val="-2"/>
              </w:rPr>
              <w:t xml:space="preserve">электронного мониторинга и обязательной публичной </w:t>
            </w:r>
            <w:r w:rsidRPr="00A345E2">
              <w:t>отчетности образовательных учреждений</w:t>
            </w:r>
          </w:p>
        </w:tc>
        <w:tc>
          <w:tcPr>
            <w:tcW w:w="3152" w:type="dxa"/>
          </w:tcPr>
          <w:p w:rsidR="00E91B1E" w:rsidRPr="00A345E2" w:rsidRDefault="00E91B1E" w:rsidP="00A63CA6">
            <w:pPr>
              <w:keepNext/>
              <w:keepLines/>
              <w:shd w:val="clear" w:color="auto" w:fill="FFFFFF"/>
              <w:jc w:val="both"/>
            </w:pPr>
            <w:r>
              <w:t xml:space="preserve">Внедрение </w:t>
            </w:r>
            <w:r w:rsidRPr="00A63CA6">
              <w:t>автоматизированн</w:t>
            </w:r>
            <w:r>
              <w:t>ых</w:t>
            </w:r>
            <w:r w:rsidRPr="00A63CA6">
              <w:t xml:space="preserve"> информационно-аналитическ</w:t>
            </w:r>
            <w:r>
              <w:t>их</w:t>
            </w:r>
            <w:r w:rsidRPr="00A63CA6">
              <w:t xml:space="preserve"> систем </w:t>
            </w:r>
            <w:r>
              <w:t>в управление обще</w:t>
            </w:r>
            <w:r w:rsidRPr="00A63CA6">
              <w:t>образовательным учреждением</w:t>
            </w:r>
            <w:r>
              <w:t xml:space="preserve"> и для осуществления</w:t>
            </w:r>
            <w:r w:rsidRPr="00A63CA6">
              <w:t xml:space="preserve"> мониторинга учебного процесса</w:t>
            </w:r>
          </w:p>
        </w:tc>
        <w:tc>
          <w:tcPr>
            <w:tcW w:w="3039" w:type="dxa"/>
          </w:tcPr>
          <w:p w:rsidR="00E91B1E" w:rsidRPr="00A345E2" w:rsidRDefault="00E91B1E" w:rsidP="00C13266">
            <w:pPr>
              <w:keepNext/>
              <w:keepLines/>
              <w:shd w:val="clear" w:color="auto" w:fill="FFFFFF"/>
              <w:jc w:val="both"/>
            </w:pPr>
            <w:r w:rsidRPr="00A63CA6">
              <w:t xml:space="preserve">В 31 (88,57%) общеобразовательном учреждении внедрена и функционирует автоматизированная информационно-аналитическая система АРМ «Директор» (автоматизированная информационно-аналитическая система), </w:t>
            </w:r>
            <w:r w:rsidRPr="00A63CA6">
              <w:lastRenderedPageBreak/>
              <w:t>предназначенная  для унификации делопроизводства, планирования ресурсов и контроля эффективности их использования, автоматизации процессов управления образовательным учреждением, мониторинга учебного процесса</w:t>
            </w:r>
          </w:p>
        </w:tc>
        <w:tc>
          <w:tcPr>
            <w:tcW w:w="3033" w:type="dxa"/>
          </w:tcPr>
          <w:p w:rsidR="00E91B1E" w:rsidRPr="00A345E2" w:rsidRDefault="00E91B1E" w:rsidP="006D70CE">
            <w:pPr>
              <w:keepNext/>
              <w:keepLines/>
              <w:shd w:val="clear" w:color="auto" w:fill="FFFFFF"/>
              <w:tabs>
                <w:tab w:val="left" w:pos="3125"/>
              </w:tabs>
              <w:jc w:val="both"/>
            </w:pPr>
            <w:r>
              <w:lastRenderedPageBreak/>
              <w:t xml:space="preserve">Доукомплектование  </w:t>
            </w:r>
            <w:r w:rsidRPr="00A63CA6">
              <w:t>автоматизированн</w:t>
            </w:r>
            <w:r>
              <w:t>ыми</w:t>
            </w:r>
            <w:r w:rsidRPr="00A63CA6">
              <w:t xml:space="preserve"> информационно-аналитическ</w:t>
            </w:r>
            <w:r>
              <w:t>ими</w:t>
            </w:r>
            <w:r w:rsidRPr="00A63CA6">
              <w:t xml:space="preserve"> систем</w:t>
            </w:r>
            <w:r>
              <w:t>ами</w:t>
            </w:r>
            <w:r w:rsidRPr="00A63CA6">
              <w:t xml:space="preserve"> </w:t>
            </w:r>
            <w:r>
              <w:t>обще</w:t>
            </w:r>
            <w:r w:rsidRPr="00A63CA6">
              <w:t>образовательны</w:t>
            </w:r>
            <w:r>
              <w:t xml:space="preserve">х </w:t>
            </w:r>
            <w:r w:rsidRPr="00A63CA6">
              <w:t>учреждени</w:t>
            </w:r>
            <w:r>
              <w:t xml:space="preserve">й </w:t>
            </w:r>
          </w:p>
        </w:tc>
      </w:tr>
      <w:tr w:rsidR="00E91B1E" w:rsidRPr="00A345E2" w:rsidTr="001C2C5E">
        <w:tc>
          <w:tcPr>
            <w:tcW w:w="758" w:type="dxa"/>
          </w:tcPr>
          <w:p w:rsidR="00E91B1E" w:rsidRPr="00A345E2" w:rsidRDefault="00E91B1E" w:rsidP="00EA2C1B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left="43"/>
              <w:jc w:val="both"/>
            </w:pPr>
          </w:p>
        </w:tc>
        <w:tc>
          <w:tcPr>
            <w:tcW w:w="4526" w:type="dxa"/>
          </w:tcPr>
          <w:p w:rsidR="00E91B1E" w:rsidRPr="00A345E2" w:rsidRDefault="00E91B1E" w:rsidP="00EA2C1B">
            <w:pPr>
              <w:keepNext/>
              <w:keepLines/>
              <w:shd w:val="clear" w:color="auto" w:fill="FFFFFF"/>
              <w:tabs>
                <w:tab w:val="left" w:pos="408"/>
              </w:tabs>
              <w:ind w:right="24" w:firstLine="5"/>
              <w:jc w:val="both"/>
              <w:rPr>
                <w:spacing w:val="-14"/>
              </w:rPr>
            </w:pPr>
          </w:p>
        </w:tc>
        <w:tc>
          <w:tcPr>
            <w:tcW w:w="3152" w:type="dxa"/>
          </w:tcPr>
          <w:p w:rsidR="00E91B1E" w:rsidRPr="00A63CA6" w:rsidRDefault="00E91B1E" w:rsidP="00C13266">
            <w:pPr>
              <w:keepNext/>
              <w:keepLines/>
              <w:shd w:val="clear" w:color="auto" w:fill="FFFFFF"/>
              <w:jc w:val="both"/>
            </w:pPr>
            <w:r>
              <w:t>Разработка и апробация сетевого документооборота посредствам портала системы образования города Нижневартовска</w:t>
            </w:r>
          </w:p>
        </w:tc>
        <w:tc>
          <w:tcPr>
            <w:tcW w:w="3039" w:type="dxa"/>
          </w:tcPr>
          <w:p w:rsidR="00E91B1E" w:rsidRPr="001C2C5E" w:rsidRDefault="00E91B1E" w:rsidP="00C13266">
            <w:pPr>
              <w:keepNext/>
              <w:keepLines/>
              <w:shd w:val="clear" w:color="auto" w:fill="FFFFFF"/>
              <w:tabs>
                <w:tab w:val="left" w:pos="1042"/>
              </w:tabs>
              <w:jc w:val="both"/>
            </w:pPr>
            <w:proofErr w:type="gramStart"/>
            <w:r>
              <w:t>Разработан и апробирован</w:t>
            </w:r>
            <w:proofErr w:type="gramEnd"/>
            <w:r>
              <w:t xml:space="preserve"> сетевой документооборот посредствам портала системы образования города Нижневартовска </w:t>
            </w:r>
          </w:p>
        </w:tc>
        <w:tc>
          <w:tcPr>
            <w:tcW w:w="3033" w:type="dxa"/>
          </w:tcPr>
          <w:p w:rsidR="00E91B1E" w:rsidRPr="00A345E2" w:rsidRDefault="00E91B1E" w:rsidP="00C13266">
            <w:pPr>
              <w:keepNext/>
              <w:keepLines/>
              <w:shd w:val="clear" w:color="auto" w:fill="FFFFFF"/>
              <w:tabs>
                <w:tab w:val="left" w:pos="2817"/>
              </w:tabs>
              <w:jc w:val="both"/>
            </w:pPr>
            <w:r>
              <w:t>Организация эффективного функционирования сетевого документооборота посредствам портала системы образования города Нижневартовска</w:t>
            </w:r>
          </w:p>
        </w:tc>
      </w:tr>
      <w:tr w:rsidR="00E91B1E" w:rsidRPr="00A345E2" w:rsidTr="001C2C5E">
        <w:tc>
          <w:tcPr>
            <w:tcW w:w="758" w:type="dxa"/>
          </w:tcPr>
          <w:p w:rsidR="00E91B1E" w:rsidRPr="00A345E2" w:rsidRDefault="00E91B1E" w:rsidP="00EA2C1B">
            <w:pPr>
              <w:keepNext/>
              <w:keepLines/>
              <w:shd w:val="clear" w:color="auto" w:fill="FFFFFF"/>
              <w:autoSpaceDE w:val="0"/>
              <w:autoSpaceDN w:val="0"/>
              <w:adjustRightInd w:val="0"/>
              <w:ind w:left="43"/>
              <w:jc w:val="both"/>
            </w:pPr>
          </w:p>
        </w:tc>
        <w:tc>
          <w:tcPr>
            <w:tcW w:w="4526" w:type="dxa"/>
          </w:tcPr>
          <w:p w:rsidR="00E91B1E" w:rsidRPr="00A345E2" w:rsidRDefault="00E91B1E" w:rsidP="00EA2C1B">
            <w:pPr>
              <w:keepNext/>
              <w:keepLines/>
              <w:shd w:val="clear" w:color="auto" w:fill="FFFFFF"/>
              <w:tabs>
                <w:tab w:val="left" w:pos="408"/>
              </w:tabs>
              <w:ind w:right="24" w:firstLine="5"/>
              <w:jc w:val="both"/>
              <w:rPr>
                <w:spacing w:val="-14"/>
              </w:rPr>
            </w:pPr>
          </w:p>
        </w:tc>
        <w:tc>
          <w:tcPr>
            <w:tcW w:w="3152" w:type="dxa"/>
          </w:tcPr>
          <w:p w:rsidR="00E91B1E" w:rsidRPr="00A63CA6" w:rsidRDefault="00E91B1E" w:rsidP="00A345E2">
            <w:pPr>
              <w:keepNext/>
              <w:keepLines/>
              <w:shd w:val="clear" w:color="auto" w:fill="FFFFFF"/>
              <w:jc w:val="both"/>
            </w:pPr>
            <w:r>
              <w:t xml:space="preserve">Предоставление </w:t>
            </w:r>
            <w:proofErr w:type="gramStart"/>
            <w:r>
              <w:t>публичной</w:t>
            </w:r>
            <w:proofErr w:type="gramEnd"/>
            <w:r>
              <w:t xml:space="preserve"> отчетности общеобразовательными учреждениями</w:t>
            </w:r>
          </w:p>
        </w:tc>
        <w:tc>
          <w:tcPr>
            <w:tcW w:w="3039" w:type="dxa"/>
          </w:tcPr>
          <w:p w:rsidR="00E91B1E" w:rsidRPr="001C2C5E" w:rsidRDefault="00A33076" w:rsidP="001C2C5E">
            <w:pPr>
              <w:keepNext/>
              <w:keepLines/>
              <w:shd w:val="clear" w:color="auto" w:fill="FFFFFF"/>
              <w:tabs>
                <w:tab w:val="left" w:pos="1042"/>
              </w:tabs>
              <w:jc w:val="both"/>
            </w:pPr>
            <w:r>
              <w:t>100 </w:t>
            </w:r>
            <w:r w:rsidR="00E91B1E" w:rsidRPr="001C2C5E">
              <w:t xml:space="preserve">% общеобразовательных учреждений </w:t>
            </w:r>
            <w:r w:rsidR="00E91B1E">
              <w:t xml:space="preserve">подготовили и представили </w:t>
            </w:r>
            <w:r w:rsidR="00E91B1E" w:rsidRPr="001C2C5E">
              <w:t xml:space="preserve">публичные доклады о деятельности учреждения </w:t>
            </w:r>
            <w:r w:rsidR="00E91B1E">
              <w:t>истекший год</w:t>
            </w:r>
            <w:r w:rsidR="00E91B1E" w:rsidRPr="001C2C5E">
              <w:t>, в том чи</w:t>
            </w:r>
            <w:r w:rsidR="00E91B1E">
              <w:t>сле</w:t>
            </w:r>
            <w:r w:rsidR="00E91B1E" w:rsidRPr="001C2C5E">
              <w:t xml:space="preserve"> 100% </w:t>
            </w:r>
            <w:r w:rsidR="00E91B1E">
              <w:t xml:space="preserve">разместили </w:t>
            </w:r>
            <w:r w:rsidR="00E91B1E" w:rsidRPr="001C2C5E">
              <w:t>в сети Интернет</w:t>
            </w:r>
            <w:r w:rsidR="00E91B1E">
              <w:t xml:space="preserve"> на сайте учреждения</w:t>
            </w:r>
          </w:p>
        </w:tc>
        <w:tc>
          <w:tcPr>
            <w:tcW w:w="3033" w:type="dxa"/>
          </w:tcPr>
          <w:p w:rsidR="00E91B1E" w:rsidRPr="00A345E2" w:rsidRDefault="00E91B1E" w:rsidP="006D70CE">
            <w:pPr>
              <w:keepNext/>
              <w:keepLines/>
              <w:shd w:val="clear" w:color="auto" w:fill="FFFFFF"/>
              <w:ind w:right="11"/>
              <w:jc w:val="both"/>
            </w:pPr>
            <w:r>
              <w:t>Предоставление публичной отчетности общеобразовательными учреждениями и организация публичного обсуждения с использованием новых форм публичной презентации (форумы, видеоконференции)</w:t>
            </w:r>
          </w:p>
        </w:tc>
      </w:tr>
    </w:tbl>
    <w:p w:rsidR="00E91B1E" w:rsidRDefault="00E91B1E" w:rsidP="007D7276">
      <w:pPr>
        <w:keepNext/>
        <w:keepLines/>
      </w:pPr>
    </w:p>
    <w:p w:rsidR="00E91B1E" w:rsidRDefault="00E91B1E" w:rsidP="007D7276">
      <w:pPr>
        <w:keepNext/>
        <w:keepLines/>
      </w:pPr>
    </w:p>
    <w:p w:rsidR="00E91B1E" w:rsidRDefault="00E91B1E" w:rsidP="007D7276">
      <w:pPr>
        <w:keepNext/>
        <w:keepLines/>
        <w:sectPr w:rsidR="00E91B1E" w:rsidSect="00554960">
          <w:pgSz w:w="16834" w:h="11909" w:orient="landscape"/>
          <w:pgMar w:top="909" w:right="1424" w:bottom="709" w:left="1423" w:header="720" w:footer="720" w:gutter="0"/>
          <w:pgNumType w:start="65"/>
          <w:cols w:space="720"/>
        </w:sectPr>
      </w:pPr>
    </w:p>
    <w:p w:rsidR="00E91B1E" w:rsidRPr="00B863A0" w:rsidRDefault="00E91B1E" w:rsidP="001C2C5E">
      <w:pPr>
        <w:jc w:val="both"/>
        <w:rPr>
          <w:b/>
          <w:sz w:val="28"/>
          <w:szCs w:val="28"/>
        </w:rPr>
      </w:pPr>
      <w:r w:rsidRPr="00B863A0">
        <w:rPr>
          <w:b/>
          <w:sz w:val="28"/>
          <w:szCs w:val="28"/>
        </w:rPr>
        <w:lastRenderedPageBreak/>
        <w:t>2. Нормативная база, обеспечивающая реализацию направления</w:t>
      </w:r>
    </w:p>
    <w:p w:rsidR="00E91B1E" w:rsidRDefault="00E91B1E" w:rsidP="001C2C5E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Pr="00C97C58">
        <w:rPr>
          <w:sz w:val="28"/>
          <w:szCs w:val="28"/>
        </w:rPr>
        <w:t>Долгосрочная целевая программа «Развитие образования города Нижневартовска на 20</w:t>
      </w:r>
      <w:r>
        <w:rPr>
          <w:sz w:val="28"/>
          <w:szCs w:val="28"/>
        </w:rPr>
        <w:t xml:space="preserve">12-2014 </w:t>
      </w:r>
      <w:r w:rsidRPr="00C97C58">
        <w:rPr>
          <w:sz w:val="28"/>
          <w:szCs w:val="28"/>
        </w:rPr>
        <w:t xml:space="preserve">годы», </w:t>
      </w:r>
      <w:r>
        <w:rPr>
          <w:sz w:val="28"/>
          <w:szCs w:val="28"/>
        </w:rPr>
        <w:t xml:space="preserve">утвержденная </w:t>
      </w:r>
      <w:r w:rsidRPr="00026E14">
        <w:rPr>
          <w:sz w:val="28"/>
          <w:szCs w:val="28"/>
        </w:rPr>
        <w:t>постановлением администрации города Нижневартовска от 06.07.2011 №742</w:t>
      </w:r>
      <w:r>
        <w:rPr>
          <w:sz w:val="28"/>
          <w:szCs w:val="28"/>
        </w:rPr>
        <w:t>.</w:t>
      </w:r>
    </w:p>
    <w:p w:rsidR="00E91B1E" w:rsidRDefault="00E91B1E" w:rsidP="001C2C5E">
      <w:pPr>
        <w:jc w:val="both"/>
        <w:rPr>
          <w:sz w:val="28"/>
          <w:szCs w:val="28"/>
        </w:rPr>
      </w:pPr>
      <w:r>
        <w:rPr>
          <w:sz w:val="28"/>
          <w:szCs w:val="28"/>
        </w:rPr>
        <w:t>2.  Распоряжение администрации города от 29.10.2010 №1427р «О мерах по реализации Федерального закона от 08.05.2010 №83-ФЗ».</w:t>
      </w:r>
    </w:p>
    <w:p w:rsidR="00E91B1E" w:rsidRDefault="00E91B1E" w:rsidP="001C2C5E">
      <w:pPr>
        <w:jc w:val="both"/>
        <w:rPr>
          <w:sz w:val="28"/>
          <w:szCs w:val="28"/>
        </w:rPr>
      </w:pPr>
    </w:p>
    <w:p w:rsidR="00E91B1E" w:rsidRPr="00B863A0" w:rsidRDefault="00E91B1E" w:rsidP="001C2C5E">
      <w:pPr>
        <w:jc w:val="both"/>
        <w:rPr>
          <w:b/>
          <w:sz w:val="28"/>
          <w:szCs w:val="28"/>
        </w:rPr>
      </w:pPr>
      <w:r w:rsidRPr="00B863A0">
        <w:rPr>
          <w:b/>
          <w:sz w:val="28"/>
          <w:szCs w:val="28"/>
        </w:rPr>
        <w:t>3. Финансовое обеспечение направления из средств муниципального бюджета (привлечённых средств)</w:t>
      </w:r>
    </w:p>
    <w:p w:rsidR="00E91B1E" w:rsidRDefault="00E91B1E" w:rsidP="001C2C5E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-</w:t>
      </w:r>
    </w:p>
    <w:p w:rsidR="00E91B1E" w:rsidRDefault="00E91B1E" w:rsidP="001C2C5E">
      <w:pPr>
        <w:jc w:val="both"/>
        <w:rPr>
          <w:bCs/>
          <w:sz w:val="28"/>
          <w:szCs w:val="28"/>
        </w:rPr>
      </w:pPr>
    </w:p>
    <w:p w:rsidR="00E91B1E" w:rsidRPr="00D12EC0" w:rsidRDefault="00E91B1E" w:rsidP="001C2C5E">
      <w:pPr>
        <w:jc w:val="both"/>
        <w:rPr>
          <w:i/>
          <w:sz w:val="28"/>
          <w:szCs w:val="28"/>
        </w:rPr>
      </w:pPr>
      <w:r w:rsidRPr="00B863A0">
        <w:rPr>
          <w:b/>
          <w:bCs/>
          <w:sz w:val="28"/>
          <w:szCs w:val="28"/>
        </w:rPr>
        <w:t>4. Информация о выполнении плана/программы по реализации</w:t>
      </w:r>
      <w:r>
        <w:rPr>
          <w:bCs/>
          <w:sz w:val="28"/>
          <w:szCs w:val="28"/>
        </w:rPr>
        <w:t xml:space="preserve"> </w:t>
      </w:r>
      <w:r>
        <w:rPr>
          <w:b/>
          <w:sz w:val="28"/>
          <w:szCs w:val="28"/>
        </w:rPr>
        <w:t>национальной образовательной инициативы «Новая школа» в 2012 году на территории города Нижневартовска</w:t>
      </w:r>
    </w:p>
    <w:p w:rsidR="00E91B1E" w:rsidRDefault="00E91B1E" w:rsidP="00AD336F">
      <w:pPr>
        <w:pStyle w:val="xl24"/>
        <w:tabs>
          <w:tab w:val="num" w:pos="0"/>
        </w:tabs>
        <w:spacing w:before="0" w:beforeAutospacing="0" w:after="0" w:afterAutospacing="0"/>
        <w:jc w:val="both"/>
        <w:textAlignment w:val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</w:r>
      <w:r w:rsidRPr="00523674">
        <w:rPr>
          <w:sz w:val="28"/>
          <w:szCs w:val="28"/>
          <w:lang w:eastAsia="en-US"/>
        </w:rPr>
        <w:t>В 31 (88,57%)</w:t>
      </w:r>
      <w:r w:rsidRPr="006C30F0">
        <w:rPr>
          <w:sz w:val="28"/>
          <w:szCs w:val="28"/>
          <w:lang w:eastAsia="en-US"/>
        </w:rPr>
        <w:t xml:space="preserve"> </w:t>
      </w:r>
      <w:r>
        <w:rPr>
          <w:sz w:val="28"/>
          <w:szCs w:val="28"/>
          <w:lang w:eastAsia="en-US"/>
        </w:rPr>
        <w:t xml:space="preserve">бюджетном общеобразовательном учреждении </w:t>
      </w:r>
      <w:r w:rsidRPr="00E35239">
        <w:rPr>
          <w:sz w:val="28"/>
          <w:szCs w:val="28"/>
          <w:lang w:eastAsia="en-US"/>
        </w:rPr>
        <w:t>внедрена и функционирует автоматизированная информационно-аналитическая система АРМ «Директор» (</w:t>
      </w:r>
      <w:r w:rsidRPr="00B142F1">
        <w:rPr>
          <w:sz w:val="28"/>
          <w:szCs w:val="28"/>
          <w:lang w:eastAsia="en-US"/>
        </w:rPr>
        <w:t>автоматизированная информационно-аналитическая система</w:t>
      </w:r>
      <w:r w:rsidRPr="00E35239">
        <w:rPr>
          <w:sz w:val="28"/>
          <w:szCs w:val="28"/>
          <w:lang w:eastAsia="en-US"/>
        </w:rPr>
        <w:t>), предназначенная  для унификации делопроизводства, планирования ресурсов и контроля эффективности их использования, автоматизации процессов управления образовательным учреждением, мониторинга учебного процесса</w:t>
      </w:r>
      <w:r>
        <w:rPr>
          <w:sz w:val="28"/>
          <w:szCs w:val="28"/>
          <w:lang w:eastAsia="en-US"/>
        </w:rPr>
        <w:t xml:space="preserve"> (в 2011 году – 74%, в 2010 году – </w:t>
      </w:r>
      <w:r w:rsidRPr="006C30F0">
        <w:rPr>
          <w:sz w:val="28"/>
          <w:szCs w:val="28"/>
          <w:lang w:eastAsia="en-US"/>
        </w:rPr>
        <w:t>57,14%</w:t>
      </w:r>
      <w:r>
        <w:rPr>
          <w:sz w:val="28"/>
          <w:szCs w:val="28"/>
          <w:lang w:eastAsia="en-US"/>
        </w:rPr>
        <w:t>). Электронные системы мониторинга образовательного процесса (электронный дневник, электронный журнал) внедрены в 35 школах города.</w:t>
      </w:r>
    </w:p>
    <w:p w:rsidR="00E91B1E" w:rsidRPr="00AD336F" w:rsidRDefault="00E91B1E" w:rsidP="00AD336F">
      <w:pPr>
        <w:pStyle w:val="xl24"/>
        <w:tabs>
          <w:tab w:val="num" w:pos="0"/>
        </w:tabs>
        <w:spacing w:before="0" w:beforeAutospacing="0" w:after="0" w:afterAutospacing="0"/>
        <w:jc w:val="both"/>
        <w:textAlignment w:val="auto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ab/>
        <w:t xml:space="preserve">В 2012 году начал функционировать портал системы образования города Нижневартовска. </w:t>
      </w:r>
      <w:r>
        <w:rPr>
          <w:bCs/>
          <w:sz w:val="28"/>
          <w:szCs w:val="28"/>
        </w:rPr>
        <w:t xml:space="preserve">Портал является </w:t>
      </w:r>
      <w:r w:rsidRPr="00AF6782">
        <w:rPr>
          <w:bCs/>
          <w:sz w:val="28"/>
          <w:szCs w:val="28"/>
        </w:rPr>
        <w:t>информационной средой, объединяющей все образовательные учреждения, подведомст</w:t>
      </w:r>
      <w:r>
        <w:rPr>
          <w:bCs/>
          <w:sz w:val="28"/>
          <w:szCs w:val="28"/>
        </w:rPr>
        <w:t>венные департаменту образования, а также служит</w:t>
      </w:r>
      <w:r w:rsidRPr="0022500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единой корпоративной информационно-коммуникационной средой. </w:t>
      </w:r>
      <w:r>
        <w:rPr>
          <w:bCs/>
          <w:sz w:val="28"/>
          <w:szCs w:val="28"/>
        </w:rPr>
        <w:t xml:space="preserve">В отчетный период </w:t>
      </w:r>
      <w:proofErr w:type="gramStart"/>
      <w:r>
        <w:rPr>
          <w:bCs/>
          <w:sz w:val="28"/>
          <w:szCs w:val="28"/>
        </w:rPr>
        <w:t>разработан и апробирован</w:t>
      </w:r>
      <w:proofErr w:type="gramEnd"/>
      <w:r>
        <w:rPr>
          <w:bCs/>
          <w:sz w:val="28"/>
          <w:szCs w:val="28"/>
        </w:rPr>
        <w:t xml:space="preserve"> </w:t>
      </w:r>
      <w:r w:rsidRPr="00AD336F">
        <w:rPr>
          <w:bCs/>
          <w:sz w:val="28"/>
          <w:szCs w:val="28"/>
        </w:rPr>
        <w:t>сетево</w:t>
      </w:r>
      <w:r>
        <w:rPr>
          <w:bCs/>
          <w:sz w:val="28"/>
          <w:szCs w:val="28"/>
        </w:rPr>
        <w:t>й</w:t>
      </w:r>
      <w:r w:rsidRPr="00AD336F">
        <w:rPr>
          <w:bCs/>
          <w:sz w:val="28"/>
          <w:szCs w:val="28"/>
        </w:rPr>
        <w:t xml:space="preserve"> документооборот посредств</w:t>
      </w:r>
      <w:r w:rsidR="00A33076">
        <w:rPr>
          <w:bCs/>
          <w:sz w:val="28"/>
          <w:szCs w:val="28"/>
        </w:rPr>
        <w:t>о</w:t>
      </w:r>
      <w:r w:rsidRPr="00AD336F">
        <w:rPr>
          <w:bCs/>
          <w:sz w:val="28"/>
          <w:szCs w:val="28"/>
        </w:rPr>
        <w:t>м портала</w:t>
      </w:r>
      <w:r>
        <w:rPr>
          <w:bCs/>
          <w:sz w:val="28"/>
          <w:szCs w:val="28"/>
        </w:rPr>
        <w:t xml:space="preserve">, что позволит </w:t>
      </w:r>
      <w:r w:rsidRPr="00AD336F">
        <w:rPr>
          <w:bCs/>
          <w:sz w:val="28"/>
          <w:szCs w:val="28"/>
        </w:rPr>
        <w:t>минимиз</w:t>
      </w:r>
      <w:r>
        <w:rPr>
          <w:bCs/>
          <w:sz w:val="28"/>
          <w:szCs w:val="28"/>
        </w:rPr>
        <w:t>ировать</w:t>
      </w:r>
      <w:r w:rsidRPr="00AD336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количество отчетности. </w:t>
      </w:r>
    </w:p>
    <w:p w:rsidR="00E91B1E" w:rsidRDefault="00E91B1E" w:rsidP="00AD336F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</w:r>
    </w:p>
    <w:p w:rsidR="00E91B1E" w:rsidRDefault="00E91B1E" w:rsidP="0018171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>В</w:t>
      </w:r>
      <w:r w:rsidRPr="0071492B">
        <w:rPr>
          <w:bCs/>
          <w:sz w:val="28"/>
          <w:szCs w:val="28"/>
        </w:rPr>
        <w:t xml:space="preserve"> системе образования</w:t>
      </w:r>
      <w:r>
        <w:rPr>
          <w:bCs/>
          <w:sz w:val="28"/>
          <w:szCs w:val="28"/>
        </w:rPr>
        <w:t xml:space="preserve"> города реализуется принцип </w:t>
      </w:r>
      <w:proofErr w:type="gramStart"/>
      <w:r>
        <w:rPr>
          <w:bCs/>
          <w:sz w:val="28"/>
          <w:szCs w:val="28"/>
        </w:rPr>
        <w:t>государственно-общественного</w:t>
      </w:r>
      <w:proofErr w:type="gramEnd"/>
      <w:r>
        <w:rPr>
          <w:bCs/>
          <w:sz w:val="28"/>
          <w:szCs w:val="28"/>
        </w:rPr>
        <w:t xml:space="preserve"> управления. Созданы и осуществляют свою деятельность муниципальный совет по развитию образования, управляющие советы в общеобразовательных учреждениях.  100 % общеобразовательных учреждений  </w:t>
      </w:r>
      <w:proofErr w:type="gramStart"/>
      <w:r>
        <w:rPr>
          <w:bCs/>
          <w:sz w:val="28"/>
          <w:szCs w:val="28"/>
        </w:rPr>
        <w:t>готовят и презентуют</w:t>
      </w:r>
      <w:proofErr w:type="gramEnd"/>
      <w:r>
        <w:rPr>
          <w:bCs/>
          <w:sz w:val="28"/>
          <w:szCs w:val="28"/>
        </w:rPr>
        <w:t xml:space="preserve"> публичные доклады о деятельности учреждения за истекший год, в том числе 100% в сети Интернет</w:t>
      </w:r>
      <w:r w:rsidRPr="003B2B89">
        <w:rPr>
          <w:bCs/>
          <w:sz w:val="28"/>
          <w:szCs w:val="28"/>
        </w:rPr>
        <w:t xml:space="preserve">. </w:t>
      </w:r>
      <w:r>
        <w:rPr>
          <w:bCs/>
          <w:sz w:val="28"/>
          <w:szCs w:val="28"/>
        </w:rPr>
        <w:t xml:space="preserve">В </w:t>
      </w:r>
      <w:r w:rsidRPr="003B2B89">
        <w:rPr>
          <w:sz w:val="28"/>
          <w:szCs w:val="28"/>
        </w:rPr>
        <w:t>март</w:t>
      </w:r>
      <w:r>
        <w:rPr>
          <w:sz w:val="28"/>
          <w:szCs w:val="28"/>
        </w:rPr>
        <w:t>е</w:t>
      </w:r>
      <w:r w:rsidRPr="003B2B89">
        <w:rPr>
          <w:sz w:val="28"/>
          <w:szCs w:val="28"/>
        </w:rPr>
        <w:t xml:space="preserve"> 201</w:t>
      </w:r>
      <w:r>
        <w:rPr>
          <w:sz w:val="28"/>
          <w:szCs w:val="28"/>
        </w:rPr>
        <w:t>2</w:t>
      </w:r>
      <w:r w:rsidRPr="003B2B89">
        <w:rPr>
          <w:sz w:val="28"/>
          <w:szCs w:val="28"/>
        </w:rPr>
        <w:t xml:space="preserve"> года состоялся </w:t>
      </w:r>
      <w:r>
        <w:rPr>
          <w:sz w:val="28"/>
          <w:szCs w:val="28"/>
        </w:rPr>
        <w:t>5</w:t>
      </w:r>
      <w:r w:rsidRPr="003B2B89">
        <w:rPr>
          <w:sz w:val="28"/>
          <w:szCs w:val="28"/>
        </w:rPr>
        <w:t xml:space="preserve"> городской форум «Образование – обществу</w:t>
      </w:r>
      <w:r>
        <w:rPr>
          <w:sz w:val="28"/>
          <w:szCs w:val="28"/>
        </w:rPr>
        <w:t>»</w:t>
      </w:r>
      <w:r w:rsidRPr="003B2B89">
        <w:rPr>
          <w:sz w:val="28"/>
          <w:szCs w:val="28"/>
        </w:rPr>
        <w:t>,</w:t>
      </w:r>
      <w:r>
        <w:rPr>
          <w:sz w:val="28"/>
          <w:szCs w:val="28"/>
        </w:rPr>
        <w:t xml:space="preserve"> посвященный </w:t>
      </w:r>
      <w:r w:rsidRPr="00200154">
        <w:rPr>
          <w:sz w:val="28"/>
          <w:szCs w:val="28"/>
        </w:rPr>
        <w:t>гражданско-патриотическо</w:t>
      </w:r>
      <w:r>
        <w:rPr>
          <w:sz w:val="28"/>
          <w:szCs w:val="28"/>
        </w:rPr>
        <w:t>му</w:t>
      </w:r>
      <w:r w:rsidRPr="00200154">
        <w:rPr>
          <w:sz w:val="28"/>
          <w:szCs w:val="28"/>
        </w:rPr>
        <w:t xml:space="preserve"> воспитани</w:t>
      </w:r>
      <w:r>
        <w:rPr>
          <w:sz w:val="28"/>
          <w:szCs w:val="28"/>
        </w:rPr>
        <w:t>ю</w:t>
      </w:r>
      <w:r w:rsidRPr="00200154">
        <w:rPr>
          <w:sz w:val="28"/>
          <w:szCs w:val="28"/>
        </w:rPr>
        <w:t xml:space="preserve"> детей и молодежи</w:t>
      </w:r>
      <w:r>
        <w:rPr>
          <w:sz w:val="28"/>
          <w:szCs w:val="28"/>
        </w:rPr>
        <w:t xml:space="preserve">. </w:t>
      </w:r>
      <w:proofErr w:type="gramStart"/>
      <w:r>
        <w:rPr>
          <w:sz w:val="28"/>
          <w:szCs w:val="28"/>
        </w:rPr>
        <w:t xml:space="preserve">В форуме </w:t>
      </w:r>
      <w:r w:rsidRPr="003B2B89">
        <w:rPr>
          <w:sz w:val="28"/>
          <w:szCs w:val="28"/>
        </w:rPr>
        <w:t xml:space="preserve">приняли участие </w:t>
      </w:r>
      <w:r>
        <w:rPr>
          <w:sz w:val="28"/>
          <w:szCs w:val="28"/>
        </w:rPr>
        <w:t>свыше 500</w:t>
      </w:r>
      <w:r w:rsidRPr="003B2B89">
        <w:rPr>
          <w:sz w:val="28"/>
          <w:szCs w:val="28"/>
        </w:rPr>
        <w:t xml:space="preserve"> человек из числа родителей обучающихся и воспитанников, руководителей </w:t>
      </w:r>
      <w:r>
        <w:rPr>
          <w:sz w:val="28"/>
          <w:szCs w:val="28"/>
        </w:rPr>
        <w:t xml:space="preserve">и педагогов образовательных учреждений, а также представители </w:t>
      </w:r>
      <w:r w:rsidRPr="003B2B89">
        <w:rPr>
          <w:sz w:val="28"/>
          <w:szCs w:val="28"/>
        </w:rPr>
        <w:t>администрации и Думы города</w:t>
      </w:r>
      <w:r>
        <w:rPr>
          <w:sz w:val="28"/>
          <w:szCs w:val="28"/>
        </w:rPr>
        <w:t xml:space="preserve">, средств массовой информации, </w:t>
      </w:r>
      <w:r w:rsidRPr="003B2B89">
        <w:rPr>
          <w:sz w:val="28"/>
          <w:szCs w:val="28"/>
        </w:rPr>
        <w:t xml:space="preserve">представители </w:t>
      </w:r>
      <w:r>
        <w:rPr>
          <w:sz w:val="28"/>
          <w:szCs w:val="28"/>
        </w:rPr>
        <w:t>Г</w:t>
      </w:r>
      <w:r w:rsidRPr="00E10FA1">
        <w:rPr>
          <w:sz w:val="28"/>
          <w:szCs w:val="28"/>
        </w:rPr>
        <w:t>осударственно</w:t>
      </w:r>
      <w:r>
        <w:rPr>
          <w:sz w:val="28"/>
          <w:szCs w:val="28"/>
        </w:rPr>
        <w:t>-</w:t>
      </w:r>
      <w:r w:rsidRPr="00E10FA1">
        <w:rPr>
          <w:sz w:val="28"/>
          <w:szCs w:val="28"/>
        </w:rPr>
        <w:t xml:space="preserve">общественного совета по дошкольному, общему, дополнительному, начальному и среднему профессиональному образованию Ханты-Мансийского автономного округа – </w:t>
      </w:r>
      <w:proofErr w:type="spellStart"/>
      <w:r w:rsidRPr="00E10FA1">
        <w:rPr>
          <w:sz w:val="28"/>
          <w:szCs w:val="28"/>
        </w:rPr>
        <w:t>Югры</w:t>
      </w:r>
      <w:proofErr w:type="spellEnd"/>
      <w:r>
        <w:rPr>
          <w:sz w:val="28"/>
          <w:szCs w:val="28"/>
        </w:rPr>
        <w:t>,</w:t>
      </w:r>
      <w:r w:rsidRPr="00200154">
        <w:rPr>
          <w:sz w:val="28"/>
          <w:szCs w:val="28"/>
        </w:rPr>
        <w:t xml:space="preserve"> территориального комитета Общественной палаты </w:t>
      </w:r>
      <w:r w:rsidRPr="00E10FA1">
        <w:rPr>
          <w:sz w:val="28"/>
          <w:szCs w:val="28"/>
        </w:rPr>
        <w:t xml:space="preserve">Ханты-Мансийского автономного </w:t>
      </w:r>
      <w:r w:rsidRPr="00E10FA1">
        <w:rPr>
          <w:sz w:val="28"/>
          <w:szCs w:val="28"/>
        </w:rPr>
        <w:lastRenderedPageBreak/>
        <w:t xml:space="preserve">округа – </w:t>
      </w:r>
      <w:proofErr w:type="spellStart"/>
      <w:r w:rsidRPr="00E10FA1">
        <w:rPr>
          <w:sz w:val="28"/>
          <w:szCs w:val="28"/>
        </w:rPr>
        <w:t>Югры</w:t>
      </w:r>
      <w:proofErr w:type="spellEnd"/>
      <w:r>
        <w:rPr>
          <w:sz w:val="28"/>
          <w:szCs w:val="28"/>
        </w:rPr>
        <w:t>.</w:t>
      </w:r>
      <w:proofErr w:type="gramEnd"/>
      <w:r>
        <w:rPr>
          <w:sz w:val="28"/>
          <w:szCs w:val="28"/>
        </w:rPr>
        <w:t xml:space="preserve"> В </w:t>
      </w:r>
      <w:r w:rsidRPr="003B2B89">
        <w:rPr>
          <w:sz w:val="28"/>
          <w:szCs w:val="28"/>
        </w:rPr>
        <w:t>рамках форума широкой общественности города</w:t>
      </w:r>
      <w:r>
        <w:rPr>
          <w:sz w:val="28"/>
          <w:szCs w:val="28"/>
        </w:rPr>
        <w:t>, округа</w:t>
      </w:r>
      <w:r w:rsidRPr="003B2B8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был представлен публичный доклад департамента образования по </w:t>
      </w:r>
      <w:r w:rsidRPr="003B2B89">
        <w:rPr>
          <w:sz w:val="28"/>
          <w:szCs w:val="28"/>
        </w:rPr>
        <w:t>результат</w:t>
      </w:r>
      <w:r>
        <w:rPr>
          <w:sz w:val="28"/>
          <w:szCs w:val="28"/>
        </w:rPr>
        <w:t>ам</w:t>
      </w:r>
      <w:r w:rsidRPr="003B2B89">
        <w:rPr>
          <w:sz w:val="28"/>
          <w:szCs w:val="28"/>
        </w:rPr>
        <w:t xml:space="preserve"> работы и достижения</w:t>
      </w:r>
      <w:r>
        <w:rPr>
          <w:sz w:val="28"/>
          <w:szCs w:val="28"/>
        </w:rPr>
        <w:t>м в</w:t>
      </w:r>
      <w:r w:rsidRPr="003B2B89">
        <w:rPr>
          <w:sz w:val="28"/>
          <w:szCs w:val="28"/>
        </w:rPr>
        <w:t xml:space="preserve"> 20</w:t>
      </w:r>
      <w:r>
        <w:rPr>
          <w:sz w:val="28"/>
          <w:szCs w:val="28"/>
        </w:rPr>
        <w:t>11 </w:t>
      </w:r>
      <w:r w:rsidRPr="003B2B89">
        <w:rPr>
          <w:sz w:val="28"/>
          <w:szCs w:val="28"/>
        </w:rPr>
        <w:t>г</w:t>
      </w:r>
      <w:r>
        <w:rPr>
          <w:sz w:val="28"/>
          <w:szCs w:val="28"/>
        </w:rPr>
        <w:t>оду</w:t>
      </w:r>
      <w:r w:rsidRPr="003B2B89">
        <w:rPr>
          <w:sz w:val="28"/>
          <w:szCs w:val="28"/>
        </w:rPr>
        <w:t xml:space="preserve">. </w:t>
      </w:r>
      <w:r w:rsidRPr="00200154">
        <w:rPr>
          <w:sz w:val="28"/>
          <w:szCs w:val="28"/>
        </w:rPr>
        <w:t>Пленарному заседанию форума предшествовала презентация выставки «Образование и общество в воспитании Гражданина». На выставочных экспозициях были представлены результаты деятельности 20-ти образовательных учреждений города в решении задач гражданско-патриотического воспитания детей и молодежи.</w:t>
      </w:r>
      <w:r w:rsidRPr="00181719">
        <w:rPr>
          <w:bCs/>
          <w:sz w:val="28"/>
          <w:szCs w:val="28"/>
        </w:rPr>
        <w:t xml:space="preserve"> </w:t>
      </w:r>
    </w:p>
    <w:p w:rsidR="00E91B1E" w:rsidRDefault="00E91B1E" w:rsidP="00181719">
      <w:pPr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ab/>
        <w:t xml:space="preserve">Впервые в 2012 году муниципальный совет по развитию образования в городе Нижневартовске принимал участие в региональном </w:t>
      </w:r>
      <w:r w:rsidRPr="00181719">
        <w:rPr>
          <w:bCs/>
          <w:sz w:val="28"/>
          <w:szCs w:val="28"/>
        </w:rPr>
        <w:t>конкурс</w:t>
      </w:r>
      <w:r>
        <w:rPr>
          <w:bCs/>
          <w:sz w:val="28"/>
          <w:szCs w:val="28"/>
        </w:rPr>
        <w:t>е</w:t>
      </w:r>
      <w:r w:rsidRPr="00181719">
        <w:rPr>
          <w:bCs/>
          <w:sz w:val="28"/>
          <w:szCs w:val="28"/>
        </w:rPr>
        <w:t xml:space="preserve"> муниципальных советов по развитию образования в реализации проектов модернизации образования</w:t>
      </w:r>
      <w:r>
        <w:rPr>
          <w:bCs/>
          <w:sz w:val="28"/>
          <w:szCs w:val="28"/>
        </w:rPr>
        <w:t>. По итогам конкурса муниципальному совету города было присуждено 3 призовое место.</w:t>
      </w:r>
    </w:p>
    <w:p w:rsidR="00E91B1E" w:rsidRDefault="00E91B1E" w:rsidP="001C2C5E">
      <w:pPr>
        <w:pStyle w:val="af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91B1E" w:rsidRDefault="00E91B1E" w:rsidP="001C2C5E">
      <w:pPr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5. </w:t>
      </w:r>
      <w:r w:rsidRPr="007C6729">
        <w:rPr>
          <w:b/>
          <w:sz w:val="28"/>
          <w:szCs w:val="28"/>
        </w:rPr>
        <w:t>Эффекты реализации направлени</w:t>
      </w:r>
      <w:r>
        <w:rPr>
          <w:b/>
          <w:sz w:val="28"/>
          <w:szCs w:val="28"/>
        </w:rPr>
        <w:t>я</w:t>
      </w:r>
      <w:r w:rsidRPr="007C6729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в 2012 году</w:t>
      </w:r>
    </w:p>
    <w:p w:rsidR="00E91B1E" w:rsidRDefault="00E91B1E" w:rsidP="001C2C5E">
      <w:pPr>
        <w:pStyle w:val="af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Благодаря процессам информатизации, реализации принципа  государственно-общественного управления</w:t>
      </w:r>
      <w:r w:rsidR="00A33076">
        <w:rPr>
          <w:sz w:val="28"/>
          <w:szCs w:val="28"/>
        </w:rPr>
        <w:t>,</w:t>
      </w:r>
      <w:r>
        <w:rPr>
          <w:sz w:val="28"/>
          <w:szCs w:val="28"/>
        </w:rPr>
        <w:t xml:space="preserve"> система образования города стала более открытой и прозрачной: </w:t>
      </w:r>
    </w:p>
    <w:p w:rsidR="00E91B1E" w:rsidRDefault="00E91B1E" w:rsidP="001C2C5E">
      <w:pPr>
        <w:pStyle w:val="af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в 100% учреждений действуют управляющие советы; </w:t>
      </w:r>
    </w:p>
    <w:p w:rsidR="00E91B1E" w:rsidRDefault="00E91B1E" w:rsidP="001C2C5E">
      <w:pPr>
        <w:pStyle w:val="af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- 100% учреждений предоставляют общественности ежегодный публичный доклад, а также размещают на сайтах школ в сети Интернет.</w:t>
      </w:r>
    </w:p>
    <w:p w:rsidR="00E91B1E" w:rsidRDefault="00E91B1E" w:rsidP="001C2C5E">
      <w:pPr>
        <w:pStyle w:val="af8"/>
        <w:spacing w:before="0" w:beforeAutospacing="0" w:after="0" w:afterAutospacing="0"/>
        <w:ind w:firstLine="709"/>
        <w:jc w:val="both"/>
        <w:rPr>
          <w:sz w:val="28"/>
          <w:szCs w:val="28"/>
        </w:rPr>
      </w:pPr>
    </w:p>
    <w:p w:rsidR="00E91B1E" w:rsidRDefault="00E91B1E" w:rsidP="001C2C5E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6. Проблемные вопросы реализации направления</w:t>
      </w:r>
    </w:p>
    <w:p w:rsidR="00E91B1E" w:rsidRPr="00F13146" w:rsidRDefault="00E91B1E" w:rsidP="001C2C5E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Недостаточное использование единой корпоративной информационно-коммуникационной среды. </w:t>
      </w:r>
    </w:p>
    <w:p w:rsidR="00E91B1E" w:rsidRPr="008D474F" w:rsidRDefault="00E91B1E" w:rsidP="001C2C5E">
      <w:pPr>
        <w:rPr>
          <w:b/>
          <w:sz w:val="28"/>
          <w:szCs w:val="28"/>
        </w:rPr>
      </w:pPr>
    </w:p>
    <w:p w:rsidR="00E91B1E" w:rsidRPr="00D12EC0" w:rsidRDefault="00E91B1E" w:rsidP="001C2C5E">
      <w:pPr>
        <w:rPr>
          <w:b/>
          <w:sz w:val="28"/>
          <w:szCs w:val="28"/>
        </w:rPr>
      </w:pPr>
      <w:r>
        <w:rPr>
          <w:b/>
          <w:sz w:val="28"/>
          <w:szCs w:val="28"/>
        </w:rPr>
        <w:t>7. Задачи и планируемые показатели на следующий календарный год по реализации направления</w:t>
      </w:r>
    </w:p>
    <w:p w:rsidR="00E91B1E" w:rsidRDefault="00E91B1E" w:rsidP="001C2C5E">
      <w:pPr>
        <w:widowControl w:val="0"/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>Позиционировать  г</w:t>
      </w:r>
      <w:r w:rsidRPr="00C5039F">
        <w:rPr>
          <w:sz w:val="28"/>
          <w:szCs w:val="28"/>
        </w:rPr>
        <w:t>ородско</w:t>
      </w:r>
      <w:r>
        <w:rPr>
          <w:sz w:val="28"/>
          <w:szCs w:val="28"/>
        </w:rPr>
        <w:t>й</w:t>
      </w:r>
      <w:r w:rsidRPr="00C5039F">
        <w:rPr>
          <w:sz w:val="28"/>
          <w:szCs w:val="28"/>
        </w:rPr>
        <w:t xml:space="preserve"> портал системы образования</w:t>
      </w:r>
      <w:r>
        <w:rPr>
          <w:sz w:val="28"/>
          <w:szCs w:val="28"/>
        </w:rPr>
        <w:t xml:space="preserve">, как информационной среды,  способной обеспечить </w:t>
      </w:r>
      <w:r w:rsidRPr="00C5039F">
        <w:rPr>
          <w:sz w:val="28"/>
          <w:szCs w:val="28"/>
        </w:rPr>
        <w:t>эффективны</w:t>
      </w:r>
      <w:r>
        <w:rPr>
          <w:sz w:val="28"/>
          <w:szCs w:val="28"/>
        </w:rPr>
        <w:t>е</w:t>
      </w:r>
      <w:r w:rsidRPr="00C5039F">
        <w:rPr>
          <w:sz w:val="28"/>
          <w:szCs w:val="28"/>
        </w:rPr>
        <w:t xml:space="preserve"> коммуникаци</w:t>
      </w:r>
      <w:r>
        <w:rPr>
          <w:sz w:val="28"/>
          <w:szCs w:val="28"/>
        </w:rPr>
        <w:t>и</w:t>
      </w:r>
      <w:r w:rsidRPr="00C5039F">
        <w:rPr>
          <w:sz w:val="28"/>
          <w:szCs w:val="28"/>
        </w:rPr>
        <w:t xml:space="preserve"> между участниками образовательного процесса (родителями, педагогами и учениками), образовательными учреждениями и департаментом о</w:t>
      </w:r>
      <w:r>
        <w:rPr>
          <w:sz w:val="28"/>
          <w:szCs w:val="28"/>
        </w:rPr>
        <w:t>бразования администрации города.</w:t>
      </w:r>
    </w:p>
    <w:p w:rsidR="00E91B1E" w:rsidRDefault="00E91B1E" w:rsidP="001C2C5E">
      <w:pPr>
        <w:rPr>
          <w:b/>
          <w:sz w:val="28"/>
          <w:szCs w:val="28"/>
        </w:rPr>
      </w:pPr>
    </w:p>
    <w:p w:rsidR="00E91B1E" w:rsidRDefault="00E91B1E" w:rsidP="00A60CE0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8.  Анализ количественных показателей мониторинга реализации инициативы по направлению</w:t>
      </w:r>
    </w:p>
    <w:p w:rsidR="00E91B1E" w:rsidRDefault="00E91B1E" w:rsidP="00A60CE0">
      <w:pPr>
        <w:ind w:firstLine="567"/>
        <w:jc w:val="both"/>
        <w:rPr>
          <w:sz w:val="28"/>
          <w:szCs w:val="28"/>
        </w:rPr>
      </w:pPr>
      <w:r w:rsidRPr="00A60CE0">
        <w:rPr>
          <w:sz w:val="28"/>
          <w:szCs w:val="28"/>
        </w:rPr>
        <w:t xml:space="preserve">Все общеобразовательные учреждения </w:t>
      </w:r>
      <w:r>
        <w:rPr>
          <w:sz w:val="28"/>
          <w:szCs w:val="28"/>
        </w:rPr>
        <w:t>города</w:t>
      </w:r>
      <w:r w:rsidRPr="00A60CE0">
        <w:rPr>
          <w:sz w:val="28"/>
          <w:szCs w:val="28"/>
        </w:rPr>
        <w:t xml:space="preserve"> переведены на нормативн</w:t>
      </w:r>
      <w:proofErr w:type="gramStart"/>
      <w:r w:rsidRPr="00A60CE0">
        <w:rPr>
          <w:sz w:val="28"/>
          <w:szCs w:val="28"/>
        </w:rPr>
        <w:t>о</w:t>
      </w:r>
      <w:r>
        <w:rPr>
          <w:sz w:val="28"/>
          <w:szCs w:val="28"/>
        </w:rPr>
        <w:t>-</w:t>
      </w:r>
      <w:proofErr w:type="gramEnd"/>
      <w:r w:rsidRPr="00A60CE0">
        <w:rPr>
          <w:sz w:val="28"/>
          <w:szCs w:val="28"/>
        </w:rPr>
        <w:t xml:space="preserve"> </w:t>
      </w:r>
      <w:proofErr w:type="spellStart"/>
      <w:r w:rsidRPr="00A60CE0">
        <w:rPr>
          <w:sz w:val="28"/>
          <w:szCs w:val="28"/>
        </w:rPr>
        <w:t>подушевое</w:t>
      </w:r>
      <w:proofErr w:type="spellEnd"/>
      <w:r w:rsidRPr="00A60CE0">
        <w:rPr>
          <w:sz w:val="28"/>
          <w:szCs w:val="28"/>
        </w:rPr>
        <w:t xml:space="preserve"> финансирование и новую систему оплаты труда. </w:t>
      </w:r>
    </w:p>
    <w:p w:rsidR="00E91B1E" w:rsidRDefault="00E91B1E" w:rsidP="00A60CE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 рамках</w:t>
      </w:r>
      <w:r w:rsidRPr="00A60CE0">
        <w:rPr>
          <w:sz w:val="28"/>
          <w:szCs w:val="28"/>
        </w:rPr>
        <w:t xml:space="preserve"> реализ</w:t>
      </w:r>
      <w:r>
        <w:rPr>
          <w:sz w:val="28"/>
          <w:szCs w:val="28"/>
        </w:rPr>
        <w:t>ации</w:t>
      </w:r>
      <w:r w:rsidRPr="00A60CE0">
        <w:rPr>
          <w:sz w:val="28"/>
          <w:szCs w:val="28"/>
        </w:rPr>
        <w:t xml:space="preserve"> Закон</w:t>
      </w:r>
      <w:r>
        <w:rPr>
          <w:sz w:val="28"/>
          <w:szCs w:val="28"/>
        </w:rPr>
        <w:t>а</w:t>
      </w:r>
      <w:r w:rsidRPr="005C083C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Ханты-Мансийского автономного </w:t>
      </w:r>
      <w:proofErr w:type="spellStart"/>
      <w:r>
        <w:rPr>
          <w:sz w:val="28"/>
          <w:szCs w:val="28"/>
        </w:rPr>
        <w:t>округа-Югры</w:t>
      </w:r>
      <w:proofErr w:type="spellEnd"/>
      <w:r>
        <w:rPr>
          <w:sz w:val="28"/>
          <w:szCs w:val="28"/>
        </w:rPr>
        <w:t xml:space="preserve"> от </w:t>
      </w:r>
      <w:r w:rsidRPr="005C083C">
        <w:rPr>
          <w:sz w:val="28"/>
          <w:szCs w:val="28"/>
        </w:rPr>
        <w:t>16.10.2006</w:t>
      </w:r>
      <w:r w:rsidRPr="00A60CE0">
        <w:rPr>
          <w:sz w:val="28"/>
          <w:szCs w:val="28"/>
        </w:rPr>
        <w:t xml:space="preserve"> </w:t>
      </w:r>
      <w:r>
        <w:rPr>
          <w:sz w:val="28"/>
          <w:szCs w:val="28"/>
        </w:rPr>
        <w:t>№</w:t>
      </w:r>
      <w:r w:rsidRPr="005C083C">
        <w:rPr>
          <w:sz w:val="28"/>
          <w:szCs w:val="28"/>
        </w:rPr>
        <w:t xml:space="preserve">104 </w:t>
      </w:r>
      <w:r w:rsidRPr="00A60CE0">
        <w:rPr>
          <w:sz w:val="28"/>
          <w:szCs w:val="28"/>
        </w:rPr>
        <w:t>«О государственно-общественном управлении в сфере дошкольного, общего, дополнительного, начального и среднего профессионального образования  Ханты-Мансийск</w:t>
      </w:r>
      <w:r>
        <w:rPr>
          <w:sz w:val="28"/>
          <w:szCs w:val="28"/>
        </w:rPr>
        <w:t xml:space="preserve">ого автономного </w:t>
      </w:r>
      <w:proofErr w:type="spellStart"/>
      <w:r>
        <w:rPr>
          <w:sz w:val="28"/>
          <w:szCs w:val="28"/>
        </w:rPr>
        <w:t>округа-Югры</w:t>
      </w:r>
      <w:proofErr w:type="spellEnd"/>
      <w:r>
        <w:rPr>
          <w:sz w:val="28"/>
          <w:szCs w:val="28"/>
        </w:rPr>
        <w:t>» 100</w:t>
      </w:r>
      <w:r w:rsidRPr="00A60CE0">
        <w:rPr>
          <w:sz w:val="28"/>
          <w:szCs w:val="28"/>
        </w:rPr>
        <w:t xml:space="preserve">% общеобразовательных учреждений </w:t>
      </w:r>
      <w:proofErr w:type="gramStart"/>
      <w:r w:rsidRPr="00A60CE0">
        <w:rPr>
          <w:sz w:val="28"/>
          <w:szCs w:val="28"/>
        </w:rPr>
        <w:t xml:space="preserve">имеют </w:t>
      </w:r>
      <w:r>
        <w:rPr>
          <w:sz w:val="28"/>
          <w:szCs w:val="28"/>
        </w:rPr>
        <w:t>управляющие советы</w:t>
      </w:r>
      <w:r w:rsidRPr="00A60CE0">
        <w:rPr>
          <w:sz w:val="28"/>
          <w:szCs w:val="28"/>
        </w:rPr>
        <w:t xml:space="preserve"> и представляют</w:t>
      </w:r>
      <w:proofErr w:type="gramEnd"/>
      <w:r w:rsidRPr="00A60CE0">
        <w:rPr>
          <w:sz w:val="28"/>
          <w:szCs w:val="28"/>
        </w:rPr>
        <w:t xml:space="preserve"> общественности публичный доклад, обеспечивающий открытость и прозрачность </w:t>
      </w:r>
      <w:r w:rsidRPr="00A60CE0">
        <w:rPr>
          <w:sz w:val="28"/>
          <w:szCs w:val="28"/>
        </w:rPr>
        <w:lastRenderedPageBreak/>
        <w:t xml:space="preserve">деятельности учреждения. В </w:t>
      </w:r>
      <w:r>
        <w:rPr>
          <w:sz w:val="28"/>
          <w:szCs w:val="28"/>
        </w:rPr>
        <w:t>45,71</w:t>
      </w:r>
      <w:r w:rsidRPr="00A60CE0">
        <w:rPr>
          <w:sz w:val="28"/>
          <w:szCs w:val="28"/>
        </w:rPr>
        <w:t xml:space="preserve">% </w:t>
      </w:r>
      <w:r>
        <w:rPr>
          <w:sz w:val="28"/>
          <w:szCs w:val="28"/>
        </w:rPr>
        <w:t xml:space="preserve">общеобразовательных учреждений осуществляется </w:t>
      </w:r>
      <w:r w:rsidRPr="00C518B7">
        <w:rPr>
          <w:sz w:val="28"/>
          <w:szCs w:val="28"/>
        </w:rPr>
        <w:t>взаимодействие с родителями  посредством постоянно</w:t>
      </w:r>
      <w:r w:rsidR="00A33076">
        <w:rPr>
          <w:sz w:val="28"/>
          <w:szCs w:val="28"/>
        </w:rPr>
        <w:t xml:space="preserve">  </w:t>
      </w:r>
      <w:r w:rsidRPr="00C518B7">
        <w:rPr>
          <w:sz w:val="28"/>
          <w:szCs w:val="28"/>
        </w:rPr>
        <w:t>действующих реальных и  виртуальных переговорных площадок (форум на сайте образовательного учреждения, общественная   родительская организация, лекторий, семинар и др.)</w:t>
      </w:r>
      <w:r>
        <w:rPr>
          <w:sz w:val="28"/>
          <w:szCs w:val="28"/>
        </w:rPr>
        <w:t>.</w:t>
      </w:r>
    </w:p>
    <w:p w:rsidR="00E91B1E" w:rsidRDefault="00E91B1E" w:rsidP="00A60CE0">
      <w:pPr>
        <w:ind w:firstLine="567"/>
        <w:jc w:val="both"/>
        <w:rPr>
          <w:sz w:val="28"/>
          <w:szCs w:val="28"/>
        </w:rPr>
      </w:pPr>
      <w:r w:rsidRPr="00A60CE0">
        <w:rPr>
          <w:sz w:val="28"/>
          <w:szCs w:val="28"/>
        </w:rPr>
        <w:t xml:space="preserve">Доля общеобразовательных учреждений,  перешедших на электронный документооборот, составила </w:t>
      </w:r>
      <w:r>
        <w:rPr>
          <w:sz w:val="28"/>
          <w:szCs w:val="28"/>
        </w:rPr>
        <w:t>100%</w:t>
      </w:r>
      <w:r w:rsidRPr="00A60CE0">
        <w:rPr>
          <w:sz w:val="28"/>
          <w:szCs w:val="28"/>
        </w:rPr>
        <w:t xml:space="preserve">. Электронный дневник ведется в </w:t>
      </w:r>
      <w:r>
        <w:rPr>
          <w:sz w:val="28"/>
          <w:szCs w:val="28"/>
        </w:rPr>
        <w:t>60</w:t>
      </w:r>
      <w:r w:rsidRPr="00A60CE0">
        <w:rPr>
          <w:sz w:val="28"/>
          <w:szCs w:val="28"/>
        </w:rPr>
        <w:t xml:space="preserve">% школ, электронный журнал в </w:t>
      </w:r>
      <w:r>
        <w:rPr>
          <w:sz w:val="28"/>
          <w:szCs w:val="28"/>
        </w:rPr>
        <w:t>80</w:t>
      </w:r>
      <w:r w:rsidRPr="00A60CE0">
        <w:rPr>
          <w:sz w:val="28"/>
          <w:szCs w:val="28"/>
        </w:rPr>
        <w:t xml:space="preserve">%. Электронную учительскую используют </w:t>
      </w:r>
      <w:r>
        <w:rPr>
          <w:sz w:val="28"/>
          <w:szCs w:val="28"/>
        </w:rPr>
        <w:t>25,17</w:t>
      </w:r>
      <w:r w:rsidRPr="00A60CE0">
        <w:rPr>
          <w:sz w:val="28"/>
          <w:szCs w:val="28"/>
        </w:rPr>
        <w:t>% общеобразовательных учреждений</w:t>
      </w:r>
      <w:r>
        <w:rPr>
          <w:sz w:val="28"/>
          <w:szCs w:val="28"/>
        </w:rPr>
        <w:t>.</w:t>
      </w:r>
    </w:p>
    <w:p w:rsidR="00E91B1E" w:rsidRPr="00A60CE0" w:rsidRDefault="00E91B1E" w:rsidP="00A60CE0">
      <w:pPr>
        <w:ind w:firstLine="567"/>
        <w:jc w:val="both"/>
        <w:rPr>
          <w:sz w:val="28"/>
          <w:szCs w:val="28"/>
        </w:rPr>
      </w:pPr>
    </w:p>
    <w:sectPr w:rsidR="00E91B1E" w:rsidRPr="00A60CE0" w:rsidSect="001C2C5E">
      <w:pgSz w:w="11909" w:h="16834"/>
      <w:pgMar w:top="1423" w:right="709" w:bottom="1423" w:left="907" w:header="720" w:footer="720" w:gutter="0"/>
      <w:pgNumType w:start="65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91B1E" w:rsidRDefault="00E91B1E">
      <w:r>
        <w:separator/>
      </w:r>
    </w:p>
  </w:endnote>
  <w:endnote w:type="continuationSeparator" w:id="1">
    <w:p w:rsidR="00E91B1E" w:rsidRDefault="00E91B1E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91B1E" w:rsidRDefault="00E91B1E">
      <w:r>
        <w:separator/>
      </w:r>
    </w:p>
  </w:footnote>
  <w:footnote w:type="continuationSeparator" w:id="1">
    <w:p w:rsidR="00E91B1E" w:rsidRDefault="00E91B1E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35CA9"/>
    <w:multiLevelType w:val="hybridMultilevel"/>
    <w:tmpl w:val="F2A2B09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76F6266"/>
    <w:multiLevelType w:val="hybridMultilevel"/>
    <w:tmpl w:val="B63E03DA"/>
    <w:lvl w:ilvl="0" w:tplc="C994E10E">
      <w:start w:val="1"/>
      <w:numFmt w:val="decimal"/>
      <w:lvlText w:val="%1."/>
      <w:lvlJc w:val="left"/>
      <w:pPr>
        <w:tabs>
          <w:tab w:val="num" w:pos="1965"/>
        </w:tabs>
        <w:ind w:left="1965" w:hanging="88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  <w:rPr>
        <w:rFonts w:cs="Times New Roman"/>
      </w:rPr>
    </w:lvl>
  </w:abstractNum>
  <w:abstractNum w:abstractNumId="2">
    <w:nsid w:val="12807D8F"/>
    <w:multiLevelType w:val="hybridMultilevel"/>
    <w:tmpl w:val="BC92B7D2"/>
    <w:lvl w:ilvl="0" w:tplc="041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>
    <w:nsid w:val="28493034"/>
    <w:multiLevelType w:val="hybridMultilevel"/>
    <w:tmpl w:val="F01A9AC0"/>
    <w:lvl w:ilvl="0" w:tplc="D89670A2">
      <w:start w:val="1"/>
      <w:numFmt w:val="decimal"/>
      <w:lvlText w:val="%1."/>
      <w:lvlJc w:val="left"/>
      <w:pPr>
        <w:tabs>
          <w:tab w:val="num" w:pos="720"/>
        </w:tabs>
        <w:ind w:left="720" w:hanging="55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>
    <w:nsid w:val="2C6856E9"/>
    <w:multiLevelType w:val="hybridMultilevel"/>
    <w:tmpl w:val="0130E72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>
    <w:nsid w:val="2FFE5B6B"/>
    <w:multiLevelType w:val="hybridMultilevel"/>
    <w:tmpl w:val="B92E9E72"/>
    <w:lvl w:ilvl="0" w:tplc="ED1CEB1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3E5236A2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51C446F6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D6A2A65C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C0565000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7D1031C2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0867E4E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E6CCE0FC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1040544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A5E76CF"/>
    <w:multiLevelType w:val="multilevel"/>
    <w:tmpl w:val="0130E7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>
    <w:nsid w:val="3A905F46"/>
    <w:multiLevelType w:val="hybridMultilevel"/>
    <w:tmpl w:val="8B4C66E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>
    <w:nsid w:val="578D7B06"/>
    <w:multiLevelType w:val="hybridMultilevel"/>
    <w:tmpl w:val="5DD64A46"/>
    <w:lvl w:ilvl="0" w:tplc="0419000F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9">
    <w:nsid w:val="63E758A5"/>
    <w:multiLevelType w:val="hybridMultilevel"/>
    <w:tmpl w:val="F89E6710"/>
    <w:lvl w:ilvl="0" w:tplc="51384F68">
      <w:start w:val="1"/>
      <w:numFmt w:val="decimal"/>
      <w:lvlText w:val="%1."/>
      <w:lvlJc w:val="left"/>
      <w:pPr>
        <w:ind w:left="930" w:hanging="57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68461EBB"/>
    <w:multiLevelType w:val="hybridMultilevel"/>
    <w:tmpl w:val="036EDD0C"/>
    <w:lvl w:ilvl="0" w:tplc="D83C0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>
    <w:nsid w:val="684F7A5E"/>
    <w:multiLevelType w:val="hybridMultilevel"/>
    <w:tmpl w:val="94F02BC0"/>
    <w:lvl w:ilvl="0" w:tplc="041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86"/>
        </w:tabs>
        <w:ind w:left="1686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406"/>
        </w:tabs>
        <w:ind w:left="2406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126"/>
        </w:tabs>
        <w:ind w:left="3126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46"/>
        </w:tabs>
        <w:ind w:left="3846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66"/>
        </w:tabs>
        <w:ind w:left="4566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86"/>
        </w:tabs>
        <w:ind w:left="5286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006"/>
        </w:tabs>
        <w:ind w:left="6006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726"/>
        </w:tabs>
        <w:ind w:left="6726" w:hanging="180"/>
      </w:pPr>
      <w:rPr>
        <w:rFonts w:cs="Times New Roman"/>
      </w:rPr>
    </w:lvl>
  </w:abstractNum>
  <w:abstractNum w:abstractNumId="12">
    <w:nsid w:val="76A01C04"/>
    <w:multiLevelType w:val="hybridMultilevel"/>
    <w:tmpl w:val="89D4240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>
    <w:nsid w:val="77403402"/>
    <w:multiLevelType w:val="hybridMultilevel"/>
    <w:tmpl w:val="9E883BC4"/>
    <w:lvl w:ilvl="0" w:tplc="2D1E29D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bCs w:val="0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1"/>
  </w:num>
  <w:num w:numId="3">
    <w:abstractNumId w:val="9"/>
  </w:num>
  <w:num w:numId="4">
    <w:abstractNumId w:val="0"/>
  </w:num>
  <w:num w:numId="5">
    <w:abstractNumId w:val="12"/>
  </w:num>
  <w:num w:numId="6">
    <w:abstractNumId w:val="7"/>
  </w:num>
  <w:num w:numId="7">
    <w:abstractNumId w:val="10"/>
  </w:num>
  <w:num w:numId="8">
    <w:abstractNumId w:val="4"/>
  </w:num>
  <w:num w:numId="9">
    <w:abstractNumId w:val="6"/>
  </w:num>
  <w:num w:numId="10">
    <w:abstractNumId w:val="3"/>
  </w:num>
  <w:num w:numId="11">
    <w:abstractNumId w:val="5"/>
  </w:num>
  <w:num w:numId="1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8"/>
  </w:num>
  <w:num w:numId="1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45B0D"/>
    <w:rsid w:val="0000668F"/>
    <w:rsid w:val="0001413F"/>
    <w:rsid w:val="00016795"/>
    <w:rsid w:val="00020B99"/>
    <w:rsid w:val="00026E14"/>
    <w:rsid w:val="00032493"/>
    <w:rsid w:val="000336A4"/>
    <w:rsid w:val="00033E32"/>
    <w:rsid w:val="00033FA1"/>
    <w:rsid w:val="00047E5E"/>
    <w:rsid w:val="00062D5F"/>
    <w:rsid w:val="00065202"/>
    <w:rsid w:val="00067C24"/>
    <w:rsid w:val="0007074B"/>
    <w:rsid w:val="000778EF"/>
    <w:rsid w:val="00077EA4"/>
    <w:rsid w:val="00082021"/>
    <w:rsid w:val="00092451"/>
    <w:rsid w:val="00094003"/>
    <w:rsid w:val="00094821"/>
    <w:rsid w:val="000A0DE3"/>
    <w:rsid w:val="000A292E"/>
    <w:rsid w:val="000A53D3"/>
    <w:rsid w:val="000B334C"/>
    <w:rsid w:val="000C50FC"/>
    <w:rsid w:val="000D3823"/>
    <w:rsid w:val="000D4260"/>
    <w:rsid w:val="000D65B0"/>
    <w:rsid w:val="000E758A"/>
    <w:rsid w:val="000F0AAA"/>
    <w:rsid w:val="00100613"/>
    <w:rsid w:val="00103CB5"/>
    <w:rsid w:val="00114542"/>
    <w:rsid w:val="0011602C"/>
    <w:rsid w:val="00123BC1"/>
    <w:rsid w:val="00130A3A"/>
    <w:rsid w:val="00144DA8"/>
    <w:rsid w:val="001512E3"/>
    <w:rsid w:val="001705C6"/>
    <w:rsid w:val="001725AB"/>
    <w:rsid w:val="00181719"/>
    <w:rsid w:val="00193663"/>
    <w:rsid w:val="001A6CD3"/>
    <w:rsid w:val="001B1D33"/>
    <w:rsid w:val="001B62DC"/>
    <w:rsid w:val="001C2C5E"/>
    <w:rsid w:val="001D1CB6"/>
    <w:rsid w:val="001D3365"/>
    <w:rsid w:val="001D636E"/>
    <w:rsid w:val="001D7B41"/>
    <w:rsid w:val="001E4CF2"/>
    <w:rsid w:val="001E6138"/>
    <w:rsid w:val="001E6EDD"/>
    <w:rsid w:val="001F4631"/>
    <w:rsid w:val="001F4FCF"/>
    <w:rsid w:val="001F67E7"/>
    <w:rsid w:val="001F7C7B"/>
    <w:rsid w:val="00200154"/>
    <w:rsid w:val="00204152"/>
    <w:rsid w:val="00204607"/>
    <w:rsid w:val="002102FF"/>
    <w:rsid w:val="00211ACC"/>
    <w:rsid w:val="0021205F"/>
    <w:rsid w:val="002177E2"/>
    <w:rsid w:val="00217EAD"/>
    <w:rsid w:val="0022500D"/>
    <w:rsid w:val="00226AAB"/>
    <w:rsid w:val="00227FB6"/>
    <w:rsid w:val="00232852"/>
    <w:rsid w:val="00233EA7"/>
    <w:rsid w:val="00245B0D"/>
    <w:rsid w:val="00251D24"/>
    <w:rsid w:val="0025549D"/>
    <w:rsid w:val="00256B8B"/>
    <w:rsid w:val="00264C7C"/>
    <w:rsid w:val="00266074"/>
    <w:rsid w:val="00271444"/>
    <w:rsid w:val="002717C3"/>
    <w:rsid w:val="002726CE"/>
    <w:rsid w:val="002741E1"/>
    <w:rsid w:val="0027463B"/>
    <w:rsid w:val="002A235E"/>
    <w:rsid w:val="002A6D36"/>
    <w:rsid w:val="002B614C"/>
    <w:rsid w:val="002C08FE"/>
    <w:rsid w:val="002C0C60"/>
    <w:rsid w:val="002C1E76"/>
    <w:rsid w:val="002C20AF"/>
    <w:rsid w:val="002C3EB8"/>
    <w:rsid w:val="002D0439"/>
    <w:rsid w:val="002D1D75"/>
    <w:rsid w:val="002D4835"/>
    <w:rsid w:val="002D7FC6"/>
    <w:rsid w:val="002F3B21"/>
    <w:rsid w:val="00303BBF"/>
    <w:rsid w:val="00306F13"/>
    <w:rsid w:val="00307D31"/>
    <w:rsid w:val="00311B7A"/>
    <w:rsid w:val="0031422A"/>
    <w:rsid w:val="003250B6"/>
    <w:rsid w:val="003309DB"/>
    <w:rsid w:val="00333767"/>
    <w:rsid w:val="003366FC"/>
    <w:rsid w:val="003432BA"/>
    <w:rsid w:val="00346DFE"/>
    <w:rsid w:val="00352FEC"/>
    <w:rsid w:val="003571ED"/>
    <w:rsid w:val="00367F7A"/>
    <w:rsid w:val="003776D0"/>
    <w:rsid w:val="00382713"/>
    <w:rsid w:val="003907FF"/>
    <w:rsid w:val="003A1913"/>
    <w:rsid w:val="003B1342"/>
    <w:rsid w:val="003B2B89"/>
    <w:rsid w:val="003C0B87"/>
    <w:rsid w:val="003C2858"/>
    <w:rsid w:val="003E6582"/>
    <w:rsid w:val="003F0963"/>
    <w:rsid w:val="003F12BA"/>
    <w:rsid w:val="003F69C9"/>
    <w:rsid w:val="004068E7"/>
    <w:rsid w:val="00411926"/>
    <w:rsid w:val="004139D7"/>
    <w:rsid w:val="0042639D"/>
    <w:rsid w:val="00437EFE"/>
    <w:rsid w:val="004426F7"/>
    <w:rsid w:val="004526C0"/>
    <w:rsid w:val="004624C9"/>
    <w:rsid w:val="004835AC"/>
    <w:rsid w:val="004A0324"/>
    <w:rsid w:val="004B2902"/>
    <w:rsid w:val="004B4981"/>
    <w:rsid w:val="004C561C"/>
    <w:rsid w:val="004C722E"/>
    <w:rsid w:val="004E4946"/>
    <w:rsid w:val="004E4E5E"/>
    <w:rsid w:val="004E4E99"/>
    <w:rsid w:val="004E51B5"/>
    <w:rsid w:val="004F0905"/>
    <w:rsid w:val="004F14F8"/>
    <w:rsid w:val="00502018"/>
    <w:rsid w:val="00503003"/>
    <w:rsid w:val="00503882"/>
    <w:rsid w:val="00513433"/>
    <w:rsid w:val="005219BE"/>
    <w:rsid w:val="00523674"/>
    <w:rsid w:val="00526552"/>
    <w:rsid w:val="005304D0"/>
    <w:rsid w:val="00533ECA"/>
    <w:rsid w:val="00540AC1"/>
    <w:rsid w:val="0054496E"/>
    <w:rsid w:val="005463AD"/>
    <w:rsid w:val="00547C7D"/>
    <w:rsid w:val="005504E8"/>
    <w:rsid w:val="00554960"/>
    <w:rsid w:val="005549AB"/>
    <w:rsid w:val="0055647B"/>
    <w:rsid w:val="0057116D"/>
    <w:rsid w:val="00575163"/>
    <w:rsid w:val="0058009E"/>
    <w:rsid w:val="00580798"/>
    <w:rsid w:val="005817D6"/>
    <w:rsid w:val="00582138"/>
    <w:rsid w:val="0059567F"/>
    <w:rsid w:val="005A2FD7"/>
    <w:rsid w:val="005B4949"/>
    <w:rsid w:val="005C0569"/>
    <w:rsid w:val="005C083C"/>
    <w:rsid w:val="005D13AE"/>
    <w:rsid w:val="005D7517"/>
    <w:rsid w:val="005D7F4D"/>
    <w:rsid w:val="005E7ED2"/>
    <w:rsid w:val="005F59E3"/>
    <w:rsid w:val="00600C23"/>
    <w:rsid w:val="00600FE1"/>
    <w:rsid w:val="00601ED1"/>
    <w:rsid w:val="00613DDF"/>
    <w:rsid w:val="00620053"/>
    <w:rsid w:val="006252AA"/>
    <w:rsid w:val="0062688D"/>
    <w:rsid w:val="006270FD"/>
    <w:rsid w:val="00635EB7"/>
    <w:rsid w:val="00646DEB"/>
    <w:rsid w:val="0065120F"/>
    <w:rsid w:val="0065238F"/>
    <w:rsid w:val="00652B82"/>
    <w:rsid w:val="00655284"/>
    <w:rsid w:val="00656DDB"/>
    <w:rsid w:val="00662C63"/>
    <w:rsid w:val="00663D0C"/>
    <w:rsid w:val="00673A8B"/>
    <w:rsid w:val="00680B02"/>
    <w:rsid w:val="00681DC6"/>
    <w:rsid w:val="006A188B"/>
    <w:rsid w:val="006A32FF"/>
    <w:rsid w:val="006B3E7E"/>
    <w:rsid w:val="006B4915"/>
    <w:rsid w:val="006B61AB"/>
    <w:rsid w:val="006B7094"/>
    <w:rsid w:val="006B7AF7"/>
    <w:rsid w:val="006C30F0"/>
    <w:rsid w:val="006C4825"/>
    <w:rsid w:val="006C4AE9"/>
    <w:rsid w:val="006D485A"/>
    <w:rsid w:val="006D6F00"/>
    <w:rsid w:val="006D70CE"/>
    <w:rsid w:val="006E075A"/>
    <w:rsid w:val="006E153D"/>
    <w:rsid w:val="006F2031"/>
    <w:rsid w:val="006F2D06"/>
    <w:rsid w:val="006F4E57"/>
    <w:rsid w:val="006F7D7E"/>
    <w:rsid w:val="007031FE"/>
    <w:rsid w:val="0071492B"/>
    <w:rsid w:val="0072794B"/>
    <w:rsid w:val="007365CA"/>
    <w:rsid w:val="007414DB"/>
    <w:rsid w:val="00757B9D"/>
    <w:rsid w:val="00761500"/>
    <w:rsid w:val="007713E6"/>
    <w:rsid w:val="0077413D"/>
    <w:rsid w:val="007754ED"/>
    <w:rsid w:val="0077626D"/>
    <w:rsid w:val="00777D02"/>
    <w:rsid w:val="00784A96"/>
    <w:rsid w:val="007930A8"/>
    <w:rsid w:val="00797CD6"/>
    <w:rsid w:val="007B03FD"/>
    <w:rsid w:val="007B1D01"/>
    <w:rsid w:val="007B7194"/>
    <w:rsid w:val="007C33D5"/>
    <w:rsid w:val="007C6729"/>
    <w:rsid w:val="007D53FB"/>
    <w:rsid w:val="007D7085"/>
    <w:rsid w:val="007D7276"/>
    <w:rsid w:val="007E1303"/>
    <w:rsid w:val="007E17F4"/>
    <w:rsid w:val="007E5898"/>
    <w:rsid w:val="007E5D4A"/>
    <w:rsid w:val="007F0C09"/>
    <w:rsid w:val="00806ED4"/>
    <w:rsid w:val="008110E6"/>
    <w:rsid w:val="00811DB4"/>
    <w:rsid w:val="00813C62"/>
    <w:rsid w:val="00824636"/>
    <w:rsid w:val="00832CE4"/>
    <w:rsid w:val="008333DB"/>
    <w:rsid w:val="00835BCD"/>
    <w:rsid w:val="00837F53"/>
    <w:rsid w:val="008408CA"/>
    <w:rsid w:val="00851A1D"/>
    <w:rsid w:val="00853BAB"/>
    <w:rsid w:val="00857867"/>
    <w:rsid w:val="0086038F"/>
    <w:rsid w:val="00860E31"/>
    <w:rsid w:val="00864BDB"/>
    <w:rsid w:val="008754D0"/>
    <w:rsid w:val="00893EBA"/>
    <w:rsid w:val="0089732D"/>
    <w:rsid w:val="008A4270"/>
    <w:rsid w:val="008B4414"/>
    <w:rsid w:val="008B47C3"/>
    <w:rsid w:val="008B62DD"/>
    <w:rsid w:val="008D474F"/>
    <w:rsid w:val="008D70A8"/>
    <w:rsid w:val="008E0015"/>
    <w:rsid w:val="008E1206"/>
    <w:rsid w:val="008F4806"/>
    <w:rsid w:val="008F4BD5"/>
    <w:rsid w:val="009012F3"/>
    <w:rsid w:val="00913427"/>
    <w:rsid w:val="00916678"/>
    <w:rsid w:val="009270FB"/>
    <w:rsid w:val="00934780"/>
    <w:rsid w:val="00942DC3"/>
    <w:rsid w:val="009511B0"/>
    <w:rsid w:val="00963534"/>
    <w:rsid w:val="00971C0B"/>
    <w:rsid w:val="0097587B"/>
    <w:rsid w:val="00983886"/>
    <w:rsid w:val="009839BC"/>
    <w:rsid w:val="00984063"/>
    <w:rsid w:val="009863EA"/>
    <w:rsid w:val="00992530"/>
    <w:rsid w:val="0099303F"/>
    <w:rsid w:val="00994EDF"/>
    <w:rsid w:val="00996FA1"/>
    <w:rsid w:val="009A4CA4"/>
    <w:rsid w:val="009C2BF5"/>
    <w:rsid w:val="009C7AFA"/>
    <w:rsid w:val="009D47C6"/>
    <w:rsid w:val="009E11CC"/>
    <w:rsid w:val="009E59E8"/>
    <w:rsid w:val="009F0BD5"/>
    <w:rsid w:val="00A02CC4"/>
    <w:rsid w:val="00A0331D"/>
    <w:rsid w:val="00A06769"/>
    <w:rsid w:val="00A07861"/>
    <w:rsid w:val="00A111E6"/>
    <w:rsid w:val="00A12AAE"/>
    <w:rsid w:val="00A16861"/>
    <w:rsid w:val="00A2423A"/>
    <w:rsid w:val="00A24D14"/>
    <w:rsid w:val="00A255E0"/>
    <w:rsid w:val="00A2660F"/>
    <w:rsid w:val="00A33076"/>
    <w:rsid w:val="00A345E2"/>
    <w:rsid w:val="00A4007E"/>
    <w:rsid w:val="00A40E43"/>
    <w:rsid w:val="00A45F80"/>
    <w:rsid w:val="00A47A11"/>
    <w:rsid w:val="00A55634"/>
    <w:rsid w:val="00A607D6"/>
    <w:rsid w:val="00A60CE0"/>
    <w:rsid w:val="00A63CA6"/>
    <w:rsid w:val="00A6546E"/>
    <w:rsid w:val="00A66712"/>
    <w:rsid w:val="00A7139D"/>
    <w:rsid w:val="00A768FF"/>
    <w:rsid w:val="00A81182"/>
    <w:rsid w:val="00A83E42"/>
    <w:rsid w:val="00A93613"/>
    <w:rsid w:val="00A9505F"/>
    <w:rsid w:val="00AA12E7"/>
    <w:rsid w:val="00AA18ED"/>
    <w:rsid w:val="00AA3111"/>
    <w:rsid w:val="00AA532E"/>
    <w:rsid w:val="00AA7E50"/>
    <w:rsid w:val="00AD336F"/>
    <w:rsid w:val="00AE36ED"/>
    <w:rsid w:val="00AF0C18"/>
    <w:rsid w:val="00AF34A9"/>
    <w:rsid w:val="00AF6782"/>
    <w:rsid w:val="00B014B3"/>
    <w:rsid w:val="00B0704C"/>
    <w:rsid w:val="00B1223C"/>
    <w:rsid w:val="00B142F1"/>
    <w:rsid w:val="00B20D09"/>
    <w:rsid w:val="00B24183"/>
    <w:rsid w:val="00B40DD2"/>
    <w:rsid w:val="00B43AAB"/>
    <w:rsid w:val="00B44271"/>
    <w:rsid w:val="00B44F1A"/>
    <w:rsid w:val="00B527DF"/>
    <w:rsid w:val="00B53197"/>
    <w:rsid w:val="00B53A8E"/>
    <w:rsid w:val="00B60EBE"/>
    <w:rsid w:val="00B64146"/>
    <w:rsid w:val="00B667A8"/>
    <w:rsid w:val="00B7053F"/>
    <w:rsid w:val="00B733EC"/>
    <w:rsid w:val="00B8025C"/>
    <w:rsid w:val="00B856DD"/>
    <w:rsid w:val="00B863A0"/>
    <w:rsid w:val="00B87070"/>
    <w:rsid w:val="00B9188E"/>
    <w:rsid w:val="00B936FA"/>
    <w:rsid w:val="00B976FD"/>
    <w:rsid w:val="00BB32B7"/>
    <w:rsid w:val="00BC13EB"/>
    <w:rsid w:val="00BC4CF9"/>
    <w:rsid w:val="00BD0D69"/>
    <w:rsid w:val="00BD1B66"/>
    <w:rsid w:val="00BD50FB"/>
    <w:rsid w:val="00BE2F82"/>
    <w:rsid w:val="00C01065"/>
    <w:rsid w:val="00C13266"/>
    <w:rsid w:val="00C14C2E"/>
    <w:rsid w:val="00C15FD6"/>
    <w:rsid w:val="00C16DAF"/>
    <w:rsid w:val="00C20066"/>
    <w:rsid w:val="00C315D8"/>
    <w:rsid w:val="00C316B6"/>
    <w:rsid w:val="00C337E7"/>
    <w:rsid w:val="00C338F9"/>
    <w:rsid w:val="00C423D7"/>
    <w:rsid w:val="00C46E74"/>
    <w:rsid w:val="00C5039F"/>
    <w:rsid w:val="00C518B7"/>
    <w:rsid w:val="00C54083"/>
    <w:rsid w:val="00C553A8"/>
    <w:rsid w:val="00C56C16"/>
    <w:rsid w:val="00C57920"/>
    <w:rsid w:val="00C82239"/>
    <w:rsid w:val="00C86916"/>
    <w:rsid w:val="00C91667"/>
    <w:rsid w:val="00C9415B"/>
    <w:rsid w:val="00C95D6D"/>
    <w:rsid w:val="00C97C58"/>
    <w:rsid w:val="00CA23B2"/>
    <w:rsid w:val="00CC2A9F"/>
    <w:rsid w:val="00CC37BB"/>
    <w:rsid w:val="00CC51AB"/>
    <w:rsid w:val="00CC66FD"/>
    <w:rsid w:val="00CD027E"/>
    <w:rsid w:val="00CD5E21"/>
    <w:rsid w:val="00CE2928"/>
    <w:rsid w:val="00CF04E1"/>
    <w:rsid w:val="00CF12CE"/>
    <w:rsid w:val="00D07FA3"/>
    <w:rsid w:val="00D12EC0"/>
    <w:rsid w:val="00D201CC"/>
    <w:rsid w:val="00D25940"/>
    <w:rsid w:val="00D27E11"/>
    <w:rsid w:val="00D40052"/>
    <w:rsid w:val="00D5088E"/>
    <w:rsid w:val="00D55E6A"/>
    <w:rsid w:val="00D6280F"/>
    <w:rsid w:val="00D674B8"/>
    <w:rsid w:val="00D71501"/>
    <w:rsid w:val="00D73437"/>
    <w:rsid w:val="00D811B2"/>
    <w:rsid w:val="00D863D4"/>
    <w:rsid w:val="00D863E3"/>
    <w:rsid w:val="00D86BAD"/>
    <w:rsid w:val="00D94371"/>
    <w:rsid w:val="00D948F5"/>
    <w:rsid w:val="00DA4687"/>
    <w:rsid w:val="00DB092F"/>
    <w:rsid w:val="00DB2C88"/>
    <w:rsid w:val="00DB398C"/>
    <w:rsid w:val="00DC0645"/>
    <w:rsid w:val="00DC0D0D"/>
    <w:rsid w:val="00DC53D2"/>
    <w:rsid w:val="00DC7476"/>
    <w:rsid w:val="00DD2D35"/>
    <w:rsid w:val="00DD317B"/>
    <w:rsid w:val="00DD5631"/>
    <w:rsid w:val="00DD7C49"/>
    <w:rsid w:val="00DE06DC"/>
    <w:rsid w:val="00DE1E03"/>
    <w:rsid w:val="00DE2D39"/>
    <w:rsid w:val="00DE72F7"/>
    <w:rsid w:val="00DF4B32"/>
    <w:rsid w:val="00E00DF2"/>
    <w:rsid w:val="00E06E9F"/>
    <w:rsid w:val="00E10FA1"/>
    <w:rsid w:val="00E13FFC"/>
    <w:rsid w:val="00E1517A"/>
    <w:rsid w:val="00E210AD"/>
    <w:rsid w:val="00E242B2"/>
    <w:rsid w:val="00E32C8D"/>
    <w:rsid w:val="00E35239"/>
    <w:rsid w:val="00E55127"/>
    <w:rsid w:val="00E55C22"/>
    <w:rsid w:val="00E758C9"/>
    <w:rsid w:val="00E76A55"/>
    <w:rsid w:val="00E812F2"/>
    <w:rsid w:val="00E81B49"/>
    <w:rsid w:val="00E85FD0"/>
    <w:rsid w:val="00E91B1E"/>
    <w:rsid w:val="00E928E9"/>
    <w:rsid w:val="00E94ECE"/>
    <w:rsid w:val="00E9653A"/>
    <w:rsid w:val="00EA2C1B"/>
    <w:rsid w:val="00EA5243"/>
    <w:rsid w:val="00EA729C"/>
    <w:rsid w:val="00EA7740"/>
    <w:rsid w:val="00EB10F0"/>
    <w:rsid w:val="00ED477A"/>
    <w:rsid w:val="00ED7865"/>
    <w:rsid w:val="00EE5EAB"/>
    <w:rsid w:val="00F01EF1"/>
    <w:rsid w:val="00F03075"/>
    <w:rsid w:val="00F06CA7"/>
    <w:rsid w:val="00F13146"/>
    <w:rsid w:val="00F2074F"/>
    <w:rsid w:val="00F2475D"/>
    <w:rsid w:val="00F24C86"/>
    <w:rsid w:val="00F3137D"/>
    <w:rsid w:val="00F36F79"/>
    <w:rsid w:val="00F420F7"/>
    <w:rsid w:val="00F44905"/>
    <w:rsid w:val="00F461ED"/>
    <w:rsid w:val="00F6661D"/>
    <w:rsid w:val="00F76295"/>
    <w:rsid w:val="00F771A4"/>
    <w:rsid w:val="00F86641"/>
    <w:rsid w:val="00F9152F"/>
    <w:rsid w:val="00FA74E2"/>
    <w:rsid w:val="00FB362D"/>
    <w:rsid w:val="00FB3AAB"/>
    <w:rsid w:val="00FB6F62"/>
    <w:rsid w:val="00FC47BB"/>
    <w:rsid w:val="00FC6222"/>
    <w:rsid w:val="00FD200C"/>
    <w:rsid w:val="00FD2DFF"/>
    <w:rsid w:val="00FE39AC"/>
    <w:rsid w:val="00FE64F4"/>
    <w:rsid w:val="00FE79C3"/>
    <w:rsid w:val="00FF53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semiHidden="0" w:uiPriority="0" w:unhideWhenUsed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5B0D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245B0D"/>
    <w:pPr>
      <w:keepNext/>
      <w:jc w:val="center"/>
      <w:outlineLvl w:val="0"/>
    </w:pPr>
    <w:rPr>
      <w:rFonts w:ascii="Bookman Old Style" w:hAnsi="Bookman Old Style" w:cs="Bookman Old Style"/>
      <w:sz w:val="28"/>
      <w:szCs w:val="28"/>
    </w:rPr>
  </w:style>
  <w:style w:type="paragraph" w:styleId="2">
    <w:name w:val="heading 2"/>
    <w:basedOn w:val="a"/>
    <w:next w:val="a"/>
    <w:link w:val="20"/>
    <w:uiPriority w:val="99"/>
    <w:qFormat/>
    <w:rsid w:val="00245B0D"/>
    <w:pPr>
      <w:keepNext/>
      <w:outlineLvl w:val="1"/>
    </w:pPr>
    <w:rPr>
      <w:b/>
      <w:bCs/>
    </w:rPr>
  </w:style>
  <w:style w:type="paragraph" w:styleId="3">
    <w:name w:val="heading 3"/>
    <w:basedOn w:val="a"/>
    <w:next w:val="a"/>
    <w:link w:val="30"/>
    <w:uiPriority w:val="99"/>
    <w:qFormat/>
    <w:rsid w:val="00245B0D"/>
    <w:pPr>
      <w:keepNext/>
      <w:jc w:val="center"/>
      <w:outlineLvl w:val="2"/>
    </w:pPr>
    <w:rPr>
      <w:sz w:val="32"/>
      <w:szCs w:val="32"/>
    </w:rPr>
  </w:style>
  <w:style w:type="paragraph" w:styleId="4">
    <w:name w:val="heading 4"/>
    <w:basedOn w:val="a"/>
    <w:next w:val="a"/>
    <w:link w:val="40"/>
    <w:uiPriority w:val="99"/>
    <w:qFormat/>
    <w:rsid w:val="00245B0D"/>
    <w:pPr>
      <w:keepNext/>
      <w:jc w:val="center"/>
      <w:outlineLvl w:val="3"/>
    </w:pPr>
    <w:rPr>
      <w:sz w:val="40"/>
      <w:szCs w:val="40"/>
    </w:rPr>
  </w:style>
  <w:style w:type="paragraph" w:styleId="5">
    <w:name w:val="heading 5"/>
    <w:basedOn w:val="a"/>
    <w:next w:val="a"/>
    <w:link w:val="50"/>
    <w:uiPriority w:val="99"/>
    <w:qFormat/>
    <w:rsid w:val="00245B0D"/>
    <w:pPr>
      <w:keepNext/>
      <w:jc w:val="center"/>
      <w:outlineLvl w:val="4"/>
    </w:pPr>
    <w:rPr>
      <w:sz w:val="44"/>
      <w:szCs w:val="44"/>
    </w:rPr>
  </w:style>
  <w:style w:type="paragraph" w:styleId="6">
    <w:name w:val="heading 6"/>
    <w:basedOn w:val="a"/>
    <w:next w:val="a"/>
    <w:link w:val="60"/>
    <w:uiPriority w:val="99"/>
    <w:qFormat/>
    <w:rsid w:val="000E758A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link w:val="70"/>
    <w:uiPriority w:val="99"/>
    <w:qFormat/>
    <w:rsid w:val="000E758A"/>
    <w:pPr>
      <w:spacing w:before="240" w:after="60"/>
      <w:outlineLvl w:val="6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35EB7"/>
    <w:rPr>
      <w:rFonts w:ascii="Cambria" w:hAnsi="Cambria" w:cs="Cambria"/>
      <w:b/>
      <w:bC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635EB7"/>
    <w:rPr>
      <w:rFonts w:ascii="Cambria" w:hAnsi="Cambria" w:cs="Cambria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635EB7"/>
    <w:rPr>
      <w:rFonts w:ascii="Cambria" w:hAnsi="Cambria" w:cs="Cambria"/>
      <w:b/>
      <w:bC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635EB7"/>
    <w:rPr>
      <w:rFonts w:ascii="Calibri" w:hAnsi="Calibri" w:cs="Calibri"/>
      <w:b/>
      <w:bCs/>
      <w:sz w:val="28"/>
      <w:szCs w:val="28"/>
    </w:rPr>
  </w:style>
  <w:style w:type="character" w:customStyle="1" w:styleId="50">
    <w:name w:val="Заголовок 5 Знак"/>
    <w:basedOn w:val="a0"/>
    <w:link w:val="5"/>
    <w:uiPriority w:val="99"/>
    <w:semiHidden/>
    <w:locked/>
    <w:rsid w:val="00635EB7"/>
    <w:rPr>
      <w:rFonts w:ascii="Calibri" w:hAnsi="Calibri" w:cs="Calibri"/>
      <w:b/>
      <w:bCs/>
      <w:i/>
      <w:iCs/>
      <w:sz w:val="26"/>
      <w:szCs w:val="26"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635EB7"/>
    <w:rPr>
      <w:rFonts w:ascii="Calibri" w:hAnsi="Calibri" w:cs="Calibri"/>
      <w:b/>
      <w:bCs/>
    </w:rPr>
  </w:style>
  <w:style w:type="character" w:customStyle="1" w:styleId="70">
    <w:name w:val="Заголовок 7 Знак"/>
    <w:basedOn w:val="a0"/>
    <w:link w:val="7"/>
    <w:uiPriority w:val="99"/>
    <w:semiHidden/>
    <w:locked/>
    <w:rsid w:val="00635EB7"/>
    <w:rPr>
      <w:rFonts w:ascii="Calibri" w:hAnsi="Calibri" w:cs="Calibri"/>
      <w:sz w:val="24"/>
      <w:szCs w:val="24"/>
    </w:rPr>
  </w:style>
  <w:style w:type="table" w:styleId="a3">
    <w:name w:val="Table Grid"/>
    <w:basedOn w:val="a1"/>
    <w:uiPriority w:val="99"/>
    <w:rsid w:val="00245B0D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rsid w:val="0042639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locked/>
    <w:rsid w:val="00635EB7"/>
    <w:rPr>
      <w:rFonts w:cs="Times New Roman"/>
      <w:sz w:val="2"/>
      <w:szCs w:val="2"/>
    </w:rPr>
  </w:style>
  <w:style w:type="paragraph" w:styleId="a6">
    <w:name w:val="Body Text"/>
    <w:basedOn w:val="a"/>
    <w:link w:val="a7"/>
    <w:uiPriority w:val="99"/>
    <w:rsid w:val="0062688D"/>
    <w:pPr>
      <w:jc w:val="both"/>
    </w:pPr>
    <w:rPr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99"/>
    <w:semiHidden/>
    <w:locked/>
    <w:rsid w:val="00635EB7"/>
    <w:rPr>
      <w:rFonts w:cs="Times New Roman"/>
      <w:sz w:val="24"/>
      <w:szCs w:val="24"/>
    </w:rPr>
  </w:style>
  <w:style w:type="paragraph" w:customStyle="1" w:styleId="a8">
    <w:name w:val="Знак"/>
    <w:basedOn w:val="a"/>
    <w:uiPriority w:val="99"/>
    <w:rsid w:val="0062688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9">
    <w:name w:val="Body Text Indent"/>
    <w:basedOn w:val="a"/>
    <w:link w:val="aa"/>
    <w:uiPriority w:val="99"/>
    <w:rsid w:val="003F0963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locked/>
    <w:rsid w:val="00635EB7"/>
    <w:rPr>
      <w:rFonts w:cs="Times New Roman"/>
      <w:sz w:val="24"/>
      <w:szCs w:val="24"/>
    </w:rPr>
  </w:style>
  <w:style w:type="paragraph" w:customStyle="1" w:styleId="ab">
    <w:name w:val="Пункт"/>
    <w:basedOn w:val="a"/>
    <w:uiPriority w:val="99"/>
    <w:rsid w:val="00033E32"/>
    <w:pPr>
      <w:tabs>
        <w:tab w:val="num" w:pos="1980"/>
      </w:tabs>
      <w:ind w:left="1404" w:hanging="504"/>
      <w:jc w:val="both"/>
    </w:pPr>
  </w:style>
  <w:style w:type="paragraph" w:customStyle="1" w:styleId="ac">
    <w:name w:val="Знак Знак Знак Знак Знак Знак Знак"/>
    <w:basedOn w:val="a"/>
    <w:uiPriority w:val="99"/>
    <w:rsid w:val="00B976FD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styleId="ad">
    <w:name w:val="Hyperlink"/>
    <w:basedOn w:val="a0"/>
    <w:uiPriority w:val="99"/>
    <w:rsid w:val="004E4E99"/>
    <w:rPr>
      <w:rFonts w:cs="Times New Roman"/>
      <w:color w:val="000080"/>
      <w:u w:val="single"/>
    </w:rPr>
  </w:style>
  <w:style w:type="paragraph" w:styleId="ae">
    <w:name w:val="No Spacing"/>
    <w:uiPriority w:val="99"/>
    <w:qFormat/>
    <w:rsid w:val="003A1913"/>
    <w:rPr>
      <w:rFonts w:ascii="Calibri" w:hAnsi="Calibri" w:cs="Calibri"/>
      <w:lang w:eastAsia="en-US"/>
    </w:rPr>
  </w:style>
  <w:style w:type="paragraph" w:customStyle="1" w:styleId="af">
    <w:name w:val="Знак Знак Знак Знак Знак Знак Знак Знак Знак Знак Знак Знак Знак Знак Знак Знак Знак Знак Знак Знак Знак Знак Знак Знак Знак Знак"/>
    <w:basedOn w:val="a"/>
    <w:uiPriority w:val="99"/>
    <w:rsid w:val="00211AC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f0">
    <w:name w:val="List Paragraph"/>
    <w:basedOn w:val="a"/>
    <w:uiPriority w:val="99"/>
    <w:qFormat/>
    <w:rsid w:val="001D1CB6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en-US"/>
    </w:rPr>
  </w:style>
  <w:style w:type="paragraph" w:customStyle="1" w:styleId="11">
    <w:name w:val="Знак Знак Знак Знак Знак Знак Знак Знак1 Знак Знак Знак Знак Знак Знак Знак"/>
    <w:basedOn w:val="a"/>
    <w:uiPriority w:val="99"/>
    <w:rsid w:val="004E4946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12">
    <w:name w:val="Знак1"/>
    <w:basedOn w:val="a"/>
    <w:uiPriority w:val="99"/>
    <w:rsid w:val="000C50F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Char">
    <w:name w:val="Char Char Char"/>
    <w:basedOn w:val="a"/>
    <w:uiPriority w:val="99"/>
    <w:rsid w:val="000C50FC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0">
    <w:name w:val="Знак Знак Знак Знак Знак Знак Знак Знак1 Знак Знак Знак Знак Знак Знак Знак1"/>
    <w:basedOn w:val="a"/>
    <w:uiPriority w:val="99"/>
    <w:rsid w:val="00540AC1"/>
    <w:pPr>
      <w:autoSpaceDE w:val="0"/>
      <w:autoSpaceDN w:val="0"/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paragraph" w:customStyle="1" w:styleId="ConsPlusTitle">
    <w:name w:val="ConsPlusTitle"/>
    <w:uiPriority w:val="99"/>
    <w:rsid w:val="00DF4B32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ListParagraph1">
    <w:name w:val="List Paragraph1"/>
    <w:basedOn w:val="a"/>
    <w:uiPriority w:val="99"/>
    <w:rsid w:val="006B61AB"/>
    <w:pPr>
      <w:spacing w:after="200" w:line="276" w:lineRule="auto"/>
      <w:ind w:left="720"/>
    </w:pPr>
    <w:rPr>
      <w:rFonts w:ascii="Calibri" w:hAnsi="Calibri" w:cs="Calibri"/>
      <w:sz w:val="22"/>
      <w:szCs w:val="22"/>
    </w:rPr>
  </w:style>
  <w:style w:type="character" w:customStyle="1" w:styleId="h-11">
    <w:name w:val="h-11"/>
    <w:basedOn w:val="a0"/>
    <w:uiPriority w:val="99"/>
    <w:rsid w:val="006B61AB"/>
    <w:rPr>
      <w:rFonts w:ascii="Arial" w:hAnsi="Arial" w:cs="Arial"/>
      <w:b/>
      <w:bCs/>
      <w:color w:val="000000"/>
      <w:sz w:val="32"/>
      <w:szCs w:val="32"/>
    </w:rPr>
  </w:style>
  <w:style w:type="paragraph" w:styleId="af1">
    <w:name w:val="Document Map"/>
    <w:basedOn w:val="a"/>
    <w:link w:val="af2"/>
    <w:uiPriority w:val="99"/>
    <w:semiHidden/>
    <w:rsid w:val="004B2902"/>
    <w:pPr>
      <w:shd w:val="clear" w:color="auto" w:fill="000080"/>
    </w:pPr>
    <w:rPr>
      <w:rFonts w:ascii="Tahoma" w:hAnsi="Tahoma" w:cs="Tahoma"/>
      <w:sz w:val="20"/>
      <w:szCs w:val="20"/>
    </w:rPr>
  </w:style>
  <w:style w:type="character" w:customStyle="1" w:styleId="af2">
    <w:name w:val="Схема документа Знак"/>
    <w:basedOn w:val="a0"/>
    <w:link w:val="af1"/>
    <w:uiPriority w:val="99"/>
    <w:semiHidden/>
    <w:locked/>
    <w:rsid w:val="00635EB7"/>
    <w:rPr>
      <w:rFonts w:cs="Times New Roman"/>
      <w:sz w:val="2"/>
      <w:szCs w:val="2"/>
    </w:rPr>
  </w:style>
  <w:style w:type="paragraph" w:styleId="af3">
    <w:name w:val="footer"/>
    <w:basedOn w:val="a"/>
    <w:link w:val="af4"/>
    <w:uiPriority w:val="99"/>
    <w:rsid w:val="007D7276"/>
    <w:pPr>
      <w:tabs>
        <w:tab w:val="center" w:pos="4677"/>
        <w:tab w:val="right" w:pos="9355"/>
      </w:tabs>
    </w:pPr>
  </w:style>
  <w:style w:type="character" w:customStyle="1" w:styleId="af4">
    <w:name w:val="Нижний колонтитул Знак"/>
    <w:basedOn w:val="a0"/>
    <w:link w:val="af3"/>
    <w:uiPriority w:val="99"/>
    <w:semiHidden/>
    <w:locked/>
    <w:rsid w:val="00635EB7"/>
    <w:rPr>
      <w:rFonts w:cs="Times New Roman"/>
      <w:sz w:val="24"/>
      <w:szCs w:val="24"/>
    </w:rPr>
  </w:style>
  <w:style w:type="character" w:styleId="af5">
    <w:name w:val="page number"/>
    <w:basedOn w:val="a0"/>
    <w:uiPriority w:val="99"/>
    <w:rsid w:val="007D7276"/>
    <w:rPr>
      <w:rFonts w:cs="Times New Roman"/>
    </w:rPr>
  </w:style>
  <w:style w:type="paragraph" w:styleId="af6">
    <w:name w:val="header"/>
    <w:basedOn w:val="a"/>
    <w:link w:val="af7"/>
    <w:uiPriority w:val="99"/>
    <w:rsid w:val="00114542"/>
    <w:pPr>
      <w:tabs>
        <w:tab w:val="center" w:pos="4677"/>
        <w:tab w:val="right" w:pos="9355"/>
      </w:tabs>
    </w:pPr>
  </w:style>
  <w:style w:type="character" w:customStyle="1" w:styleId="af7">
    <w:name w:val="Верхний колонтитул Знак"/>
    <w:basedOn w:val="a0"/>
    <w:link w:val="af6"/>
    <w:uiPriority w:val="99"/>
    <w:semiHidden/>
    <w:locked/>
    <w:rsid w:val="00635EB7"/>
    <w:rPr>
      <w:rFonts w:cs="Times New Roman"/>
      <w:sz w:val="24"/>
      <w:szCs w:val="24"/>
    </w:rPr>
  </w:style>
  <w:style w:type="paragraph" w:customStyle="1" w:styleId="xl24">
    <w:name w:val="xl24"/>
    <w:basedOn w:val="a"/>
    <w:uiPriority w:val="99"/>
    <w:rsid w:val="001C2C5E"/>
    <w:pPr>
      <w:spacing w:before="100" w:beforeAutospacing="1" w:after="100" w:afterAutospacing="1"/>
      <w:jc w:val="center"/>
      <w:textAlignment w:val="center"/>
    </w:pPr>
    <w:rPr>
      <w:rFonts w:eastAsia="Arial Unicode MS"/>
    </w:rPr>
  </w:style>
  <w:style w:type="paragraph" w:styleId="af8">
    <w:name w:val="Normal (Web)"/>
    <w:basedOn w:val="a"/>
    <w:uiPriority w:val="99"/>
    <w:rsid w:val="001C2C5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619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19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1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19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9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162</TotalTime>
  <Pages>5</Pages>
  <Words>893</Words>
  <Characters>7681</Characters>
  <Application>Microsoft Office Word</Application>
  <DocSecurity>0</DocSecurity>
  <Lines>64</Lines>
  <Paragraphs>17</Paragraphs>
  <ScaleCrop>false</ScaleCrop>
  <Company>123</Company>
  <LinksUpToDate>false</LinksUpToDate>
  <CharactersWithSpaces>8557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dc:description/>
  <cp:lastModifiedBy>Букреева МЮ</cp:lastModifiedBy>
  <cp:revision>30</cp:revision>
  <cp:lastPrinted>2012-01-28T16:42:00Z</cp:lastPrinted>
  <dcterms:created xsi:type="dcterms:W3CDTF">2012-01-26T10:39:00Z</dcterms:created>
  <dcterms:modified xsi:type="dcterms:W3CDTF">2013-01-22T12:55:00Z</dcterms:modified>
</cp:coreProperties>
</file>