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F9" w:rsidRPr="00A24D14" w:rsidRDefault="00861BF9" w:rsidP="00861B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D14">
        <w:rPr>
          <w:rFonts w:ascii="Times New Roman" w:hAnsi="Times New Roman" w:cs="Times New Roman"/>
          <w:b/>
          <w:bCs/>
          <w:sz w:val="28"/>
          <w:szCs w:val="28"/>
        </w:rPr>
        <w:t>Финансирование мероприятий Плана действий по модернизации общего образования на 2011-2015 годы</w:t>
      </w:r>
    </w:p>
    <w:p w:rsidR="00861BF9" w:rsidRPr="007A1098" w:rsidRDefault="00861BF9" w:rsidP="00861B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3"/>
        <w:gridCol w:w="4998"/>
        <w:gridCol w:w="2647"/>
        <w:gridCol w:w="1822"/>
        <w:gridCol w:w="2336"/>
        <w:gridCol w:w="2150"/>
      </w:tblGrid>
      <w:tr w:rsidR="0010176B" w:rsidRPr="00A24D14" w:rsidTr="0010176B">
        <w:tc>
          <w:tcPr>
            <w:tcW w:w="282" w:type="pct"/>
            <w:vMerge w:val="restar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90" w:type="pct"/>
            <w:vMerge w:val="restar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pct"/>
            <w:gridSpan w:val="2"/>
          </w:tcPr>
          <w:p w:rsidR="00E864EC" w:rsidRDefault="0010176B" w:rsidP="00861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 в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 </w:t>
            </w:r>
          </w:p>
          <w:p w:rsidR="0010176B" w:rsidRPr="00A24D14" w:rsidRDefault="0010176B" w:rsidP="00861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517" w:type="pct"/>
            <w:gridSpan w:val="2"/>
          </w:tcPr>
          <w:p w:rsidR="00E864EC" w:rsidRDefault="0010176B" w:rsidP="00861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 в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 </w:t>
            </w:r>
          </w:p>
          <w:p w:rsidR="0010176B" w:rsidRPr="00A24D14" w:rsidRDefault="0010176B" w:rsidP="00861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10176B" w:rsidRPr="00A24D14" w:rsidTr="0010176B">
        <w:tc>
          <w:tcPr>
            <w:tcW w:w="282" w:type="pct"/>
            <w:vMerge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pct"/>
            <w:vMerge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616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0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727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Переход на новые образовательные стандарты</w:t>
            </w:r>
          </w:p>
        </w:tc>
        <w:tc>
          <w:tcPr>
            <w:tcW w:w="895" w:type="pct"/>
          </w:tcPr>
          <w:p w:rsidR="0010176B" w:rsidRPr="00A24D14" w:rsidRDefault="00E864EC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10176B" w:rsidRPr="00A24D14" w:rsidRDefault="00E864EC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pct"/>
          </w:tcPr>
          <w:p w:rsidR="0010176B" w:rsidRPr="00A24D14" w:rsidRDefault="00E864EC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pct"/>
          </w:tcPr>
          <w:p w:rsidR="0010176B" w:rsidRPr="00A24D14" w:rsidRDefault="00E864EC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Развитие системы поддержки талантливых детей</w:t>
            </w:r>
          </w:p>
        </w:tc>
        <w:tc>
          <w:tcPr>
            <w:tcW w:w="895" w:type="pct"/>
            <w:vAlign w:val="center"/>
          </w:tcPr>
          <w:p w:rsidR="0010176B" w:rsidRPr="00BE0AB2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16" w:type="pct"/>
            <w:vAlign w:val="center"/>
          </w:tcPr>
          <w:p w:rsidR="0010176B" w:rsidRPr="00BE0AB2" w:rsidRDefault="0010176B" w:rsidP="002F5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1 781,0</w:t>
            </w:r>
          </w:p>
        </w:tc>
        <w:tc>
          <w:tcPr>
            <w:tcW w:w="790" w:type="pct"/>
            <w:vAlign w:val="center"/>
          </w:tcPr>
          <w:p w:rsidR="0010176B" w:rsidRPr="00BE0AB2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3770,5</w:t>
            </w:r>
          </w:p>
        </w:tc>
        <w:tc>
          <w:tcPr>
            <w:tcW w:w="727" w:type="pct"/>
            <w:vAlign w:val="center"/>
          </w:tcPr>
          <w:p w:rsidR="0010176B" w:rsidRPr="00BE0AB2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3770,5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учительского корпуса</w:t>
            </w:r>
          </w:p>
        </w:tc>
        <w:tc>
          <w:tcPr>
            <w:tcW w:w="895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727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Изменение школьной инфраструктуры</w:t>
            </w:r>
          </w:p>
        </w:tc>
        <w:tc>
          <w:tcPr>
            <w:tcW w:w="895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6 918,0</w:t>
            </w:r>
          </w:p>
        </w:tc>
        <w:tc>
          <w:tcPr>
            <w:tcW w:w="616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6 918,0</w:t>
            </w:r>
          </w:p>
        </w:tc>
        <w:tc>
          <w:tcPr>
            <w:tcW w:w="790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11580,0</w:t>
            </w:r>
          </w:p>
        </w:tc>
        <w:tc>
          <w:tcPr>
            <w:tcW w:w="727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11580,0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школьников</w:t>
            </w:r>
          </w:p>
        </w:tc>
        <w:tc>
          <w:tcPr>
            <w:tcW w:w="895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11613,98</w:t>
            </w:r>
          </w:p>
        </w:tc>
        <w:tc>
          <w:tcPr>
            <w:tcW w:w="616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11613,980</w:t>
            </w:r>
          </w:p>
        </w:tc>
        <w:tc>
          <w:tcPr>
            <w:tcW w:w="790" w:type="pct"/>
            <w:vAlign w:val="center"/>
          </w:tcPr>
          <w:p w:rsidR="0010176B" w:rsidRPr="00A24D14" w:rsidRDefault="0010176B" w:rsidP="004E2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10118,26</w:t>
            </w:r>
          </w:p>
        </w:tc>
        <w:tc>
          <w:tcPr>
            <w:tcW w:w="727" w:type="pct"/>
            <w:vAlign w:val="center"/>
          </w:tcPr>
          <w:p w:rsidR="0010176B" w:rsidRPr="00A24D14" w:rsidRDefault="0010176B" w:rsidP="004E2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10118,26</w:t>
            </w:r>
          </w:p>
        </w:tc>
      </w:tr>
      <w:tr w:rsidR="0010176B" w:rsidRPr="00A24D14" w:rsidTr="0010176B">
        <w:tc>
          <w:tcPr>
            <w:tcW w:w="282" w:type="pct"/>
          </w:tcPr>
          <w:p w:rsidR="0010176B" w:rsidRPr="00A24D14" w:rsidRDefault="0010176B" w:rsidP="00FD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1690" w:type="pct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школ</w:t>
            </w:r>
          </w:p>
        </w:tc>
        <w:tc>
          <w:tcPr>
            <w:tcW w:w="895" w:type="pct"/>
            <w:vAlign w:val="center"/>
          </w:tcPr>
          <w:p w:rsidR="0010176B" w:rsidRPr="00A24D14" w:rsidRDefault="00D20EF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  <w:vAlign w:val="center"/>
          </w:tcPr>
          <w:p w:rsidR="0010176B" w:rsidRPr="00A24D14" w:rsidRDefault="00D20EF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pct"/>
            <w:vAlign w:val="center"/>
          </w:tcPr>
          <w:p w:rsidR="0010176B" w:rsidRPr="00A24D14" w:rsidRDefault="00D20EF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pct"/>
            <w:vAlign w:val="center"/>
          </w:tcPr>
          <w:p w:rsidR="0010176B" w:rsidRPr="00A24D14" w:rsidRDefault="00D20EF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176B" w:rsidRPr="00A24D14" w:rsidTr="0010176B">
        <w:tc>
          <w:tcPr>
            <w:tcW w:w="1972" w:type="pct"/>
            <w:gridSpan w:val="2"/>
          </w:tcPr>
          <w:p w:rsidR="0010176B" w:rsidRPr="00A24D14" w:rsidRDefault="0010176B" w:rsidP="00FD0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95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20 312,98</w:t>
            </w:r>
          </w:p>
        </w:tc>
        <w:tc>
          <w:tcPr>
            <w:tcW w:w="616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20 312,98</w:t>
            </w:r>
          </w:p>
        </w:tc>
        <w:tc>
          <w:tcPr>
            <w:tcW w:w="790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26 468,76</w:t>
            </w:r>
          </w:p>
        </w:tc>
        <w:tc>
          <w:tcPr>
            <w:tcW w:w="727" w:type="pct"/>
            <w:vAlign w:val="center"/>
          </w:tcPr>
          <w:p w:rsidR="0010176B" w:rsidRPr="00A24D14" w:rsidRDefault="0010176B" w:rsidP="007A2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26 468,76</w:t>
            </w:r>
          </w:p>
        </w:tc>
      </w:tr>
    </w:tbl>
    <w:p w:rsidR="002F57E2" w:rsidRDefault="002F57E2" w:rsidP="00101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4EC" w:rsidRDefault="00E864EC" w:rsidP="001017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65"/>
        <w:gridCol w:w="5358"/>
        <w:gridCol w:w="2848"/>
        <w:gridCol w:w="3013"/>
        <w:gridCol w:w="2602"/>
      </w:tblGrid>
      <w:tr w:rsidR="0010176B" w:rsidRPr="00BE0AB2" w:rsidTr="0010176B">
        <w:tc>
          <w:tcPr>
            <w:tcW w:w="326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12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Переход на новые образовательные стандарты</w:t>
            </w:r>
          </w:p>
        </w:tc>
        <w:tc>
          <w:tcPr>
            <w:tcW w:w="963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99" w:type="pct"/>
            <w:gridSpan w:val="2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10176B" w:rsidRPr="00BE0AB2" w:rsidTr="0010176B">
        <w:tc>
          <w:tcPr>
            <w:tcW w:w="326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10176B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муниципальных образований</w:t>
            </w:r>
          </w:p>
          <w:p w:rsidR="0010176B" w:rsidRPr="00C64DC5" w:rsidRDefault="0010176B" w:rsidP="001B7D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Обновление библиотечных фондов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Внеурочная занятость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для реализации ФГОС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управленческих кадров для реализации ФГОС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ЕГЭ в 11 кл.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 в новой форме в 9 кл.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2138" w:type="pct"/>
            <w:gridSpan w:val="2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61BF9" w:rsidRDefault="00861BF9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176B" w:rsidRPr="00A24D14" w:rsidRDefault="0010176B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65"/>
        <w:gridCol w:w="5358"/>
        <w:gridCol w:w="2848"/>
        <w:gridCol w:w="3013"/>
        <w:gridCol w:w="2602"/>
      </w:tblGrid>
      <w:tr w:rsidR="0010176B" w:rsidRPr="00BE0AB2" w:rsidTr="0010176B">
        <w:tc>
          <w:tcPr>
            <w:tcW w:w="326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12" w:type="pct"/>
            <w:vMerge w:val="restart"/>
          </w:tcPr>
          <w:p w:rsidR="0010176B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системы поддержки 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талантливых детей</w:t>
            </w:r>
          </w:p>
        </w:tc>
        <w:tc>
          <w:tcPr>
            <w:tcW w:w="963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99" w:type="pct"/>
            <w:gridSpan w:val="2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10176B" w:rsidRPr="00BE0AB2" w:rsidTr="0010176B">
        <w:tc>
          <w:tcPr>
            <w:tcW w:w="326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конкурсных мероприятиях</w:t>
            </w:r>
          </w:p>
        </w:tc>
        <w:tc>
          <w:tcPr>
            <w:tcW w:w="963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2 426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19" w:type="pct"/>
          </w:tcPr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2 426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во Всероссийской олимпиаде школьников (муниципальный, региональный, заключительный)</w:t>
            </w:r>
          </w:p>
        </w:tc>
        <w:tc>
          <w:tcPr>
            <w:tcW w:w="963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1 004,5</w:t>
            </w:r>
          </w:p>
        </w:tc>
        <w:tc>
          <w:tcPr>
            <w:tcW w:w="1019" w:type="pct"/>
          </w:tcPr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1 004,5</w:t>
            </w:r>
          </w:p>
        </w:tc>
        <w:tc>
          <w:tcPr>
            <w:tcW w:w="880" w:type="pct"/>
          </w:tcPr>
          <w:p w:rsidR="0010176B" w:rsidRDefault="0010176B" w:rsidP="0010176B">
            <w:pPr>
              <w:jc w:val="center"/>
            </w:pPr>
            <w:r w:rsidRPr="00A700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 xml:space="preserve">Гранты, стипендии, премии для поддержки талантливых детей </w:t>
            </w:r>
          </w:p>
        </w:tc>
        <w:tc>
          <w:tcPr>
            <w:tcW w:w="963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1019" w:type="pct"/>
          </w:tcPr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880" w:type="pct"/>
          </w:tcPr>
          <w:p w:rsidR="0010176B" w:rsidRDefault="0010176B" w:rsidP="0010176B">
            <w:pPr>
              <w:jc w:val="center"/>
            </w:pPr>
            <w:r w:rsidRPr="00A700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0176B" w:rsidRPr="00BE0AB2" w:rsidTr="0010176B">
        <w:tc>
          <w:tcPr>
            <w:tcW w:w="2138" w:type="pct"/>
            <w:gridSpan w:val="2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3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3 770,5</w:t>
            </w:r>
          </w:p>
        </w:tc>
        <w:tc>
          <w:tcPr>
            <w:tcW w:w="1019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3 770,5</w:t>
            </w:r>
          </w:p>
        </w:tc>
        <w:tc>
          <w:tcPr>
            <w:tcW w:w="880" w:type="pct"/>
          </w:tcPr>
          <w:p w:rsidR="0010176B" w:rsidRPr="00BE0AB2" w:rsidRDefault="0010176B" w:rsidP="0010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61BF9" w:rsidRDefault="00861BF9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176B" w:rsidRPr="00A24D14" w:rsidRDefault="0010176B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65"/>
        <w:gridCol w:w="5358"/>
        <w:gridCol w:w="2848"/>
        <w:gridCol w:w="3013"/>
        <w:gridCol w:w="2602"/>
      </w:tblGrid>
      <w:tr w:rsidR="0010176B" w:rsidRPr="00BE0AB2" w:rsidTr="0010176B">
        <w:tc>
          <w:tcPr>
            <w:tcW w:w="326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12" w:type="pct"/>
            <w:vMerge w:val="restart"/>
          </w:tcPr>
          <w:p w:rsidR="0010176B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учительского корпуса</w:t>
            </w:r>
          </w:p>
        </w:tc>
        <w:tc>
          <w:tcPr>
            <w:tcW w:w="963" w:type="pct"/>
            <w:vMerge w:val="restar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99" w:type="pct"/>
            <w:gridSpan w:val="2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10176B" w:rsidRPr="00BE0AB2" w:rsidTr="0010176B">
        <w:tc>
          <w:tcPr>
            <w:tcW w:w="326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pct"/>
            <w:vMerge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Гранты, премии и другие выплаты за качество работы педагогическим работникам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Поддержка молодых специалистов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выплаты педагогам 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10176B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Процедура аттестации педагогических работников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стажировочной площадки</w:t>
            </w:r>
          </w:p>
        </w:tc>
        <w:tc>
          <w:tcPr>
            <w:tcW w:w="963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019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Доплата за классное руководство РФ</w:t>
            </w:r>
          </w:p>
        </w:tc>
        <w:tc>
          <w:tcPr>
            <w:tcW w:w="963" w:type="pct"/>
          </w:tcPr>
          <w:p w:rsidR="0010176B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10176B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10176B" w:rsidRPr="00E864EC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176B" w:rsidRPr="00BE0AB2" w:rsidTr="0010176B">
        <w:tc>
          <w:tcPr>
            <w:tcW w:w="326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pct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Доплата за классное руководство ХМАО-Югры</w:t>
            </w:r>
          </w:p>
        </w:tc>
        <w:tc>
          <w:tcPr>
            <w:tcW w:w="963" w:type="pct"/>
          </w:tcPr>
          <w:p w:rsidR="0010176B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10176B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10176B" w:rsidRPr="00E864EC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176B" w:rsidRPr="00BE0AB2" w:rsidTr="0010176B">
        <w:tc>
          <w:tcPr>
            <w:tcW w:w="2138" w:type="pct"/>
            <w:gridSpan w:val="2"/>
          </w:tcPr>
          <w:p w:rsidR="0010176B" w:rsidRPr="00BE0AB2" w:rsidRDefault="0010176B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3" w:type="pct"/>
          </w:tcPr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019" w:type="pct"/>
          </w:tcPr>
          <w:p w:rsidR="0010176B" w:rsidRPr="00BE0AB2" w:rsidRDefault="0010176B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0" w:type="pct"/>
          </w:tcPr>
          <w:p w:rsidR="0010176B" w:rsidRPr="00BE0AB2" w:rsidRDefault="0010176B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61BF9" w:rsidRDefault="00861BF9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65"/>
        <w:gridCol w:w="5358"/>
        <w:gridCol w:w="2848"/>
        <w:gridCol w:w="3013"/>
        <w:gridCol w:w="2602"/>
      </w:tblGrid>
      <w:tr w:rsidR="00E864EC" w:rsidRPr="00BE0AB2" w:rsidTr="00E864EC">
        <w:tc>
          <w:tcPr>
            <w:tcW w:w="326" w:type="pct"/>
            <w:vMerge w:val="restar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12" w:type="pct"/>
            <w:vMerge w:val="restart"/>
            <w:vAlign w:val="center"/>
          </w:tcPr>
          <w:p w:rsidR="00E864EC" w:rsidRDefault="00E864EC" w:rsidP="00E86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</w:p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школьной инфраструктуры</w:t>
            </w:r>
          </w:p>
        </w:tc>
        <w:tc>
          <w:tcPr>
            <w:tcW w:w="963" w:type="pct"/>
            <w:vMerge w:val="restar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99" w:type="pct"/>
            <w:gridSpan w:val="2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E864EC" w:rsidRPr="00BE0AB2" w:rsidTr="00E864EC">
        <w:tc>
          <w:tcPr>
            <w:tcW w:w="326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88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общеобразовательных учреждений </w:t>
            </w:r>
            <w:r w:rsidRPr="00BE0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 оборудованием для реализации ФГОС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11 580,0</w:t>
            </w:r>
          </w:p>
        </w:tc>
        <w:tc>
          <w:tcPr>
            <w:tcW w:w="1019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11 580,0</w:t>
            </w:r>
          </w:p>
        </w:tc>
        <w:tc>
          <w:tcPr>
            <w:tcW w:w="88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Приобретение школьных автобусов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Создание условий, отвечающих современным требованиям к организации образовательного процесса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Доступ к образовательным ресурсам сети Интернет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Оснащение компьютерным оборудованием и программным обеспечением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26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Капитальный ремонт школьных зданий</w:t>
            </w:r>
          </w:p>
        </w:tc>
        <w:tc>
          <w:tcPr>
            <w:tcW w:w="96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2138" w:type="pct"/>
            <w:gridSpan w:val="2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3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11 580,0</w:t>
            </w:r>
          </w:p>
        </w:tc>
        <w:tc>
          <w:tcPr>
            <w:tcW w:w="1019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11 580,0</w:t>
            </w:r>
          </w:p>
        </w:tc>
        <w:tc>
          <w:tcPr>
            <w:tcW w:w="88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61BF9" w:rsidRDefault="00861BF9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64EC" w:rsidRDefault="00E864EC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64EC" w:rsidRPr="00A24D14" w:rsidRDefault="00E864EC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76"/>
        <w:gridCol w:w="5421"/>
        <w:gridCol w:w="2880"/>
        <w:gridCol w:w="2877"/>
        <w:gridCol w:w="2632"/>
      </w:tblGrid>
      <w:tr w:rsidR="00E864EC" w:rsidRPr="00BE0AB2" w:rsidTr="00E864EC">
        <w:tc>
          <w:tcPr>
            <w:tcW w:w="330" w:type="pct"/>
            <w:vMerge w:val="restar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33" w:type="pct"/>
            <w:vMerge w:val="restart"/>
          </w:tcPr>
          <w:p w:rsidR="00E864EC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укрепление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 школьников</w:t>
            </w:r>
          </w:p>
        </w:tc>
        <w:tc>
          <w:tcPr>
            <w:tcW w:w="974" w:type="pct"/>
            <w:vMerge w:val="restar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63" w:type="pct"/>
            <w:gridSpan w:val="2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E864EC" w:rsidRPr="00BE0AB2" w:rsidTr="00E864EC">
        <w:tc>
          <w:tcPr>
            <w:tcW w:w="330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Merge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89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9 159,16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9 159,16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физкультурно-спортивных  мероприятий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853,1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853,1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Оснащение спортивных залов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дистанционного обучения детей-инвалидов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образовательной среды для детей- инвалидов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 xml:space="preserve">Закупка оборудования для школьных столовых 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 для медицинских кабинетов</w:t>
            </w:r>
          </w:p>
        </w:tc>
        <w:tc>
          <w:tcPr>
            <w:tcW w:w="974" w:type="pct"/>
            <w:vAlign w:val="center"/>
          </w:tcPr>
          <w:p w:rsidR="00E864EC" w:rsidRPr="00BE0AB2" w:rsidRDefault="00E864EC" w:rsidP="00E8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  <w:vAlign w:val="center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Финансирование питания школьников</w:t>
            </w:r>
          </w:p>
        </w:tc>
        <w:tc>
          <w:tcPr>
            <w:tcW w:w="974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33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3" w:type="pct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противодействия немедицинскому потреблению наркотических средств</w:t>
            </w:r>
          </w:p>
        </w:tc>
        <w:tc>
          <w:tcPr>
            <w:tcW w:w="974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BE0AB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BE0AB2" w:rsidTr="00E864EC">
        <w:tc>
          <w:tcPr>
            <w:tcW w:w="2163" w:type="pct"/>
            <w:gridSpan w:val="2"/>
          </w:tcPr>
          <w:p w:rsidR="00E864EC" w:rsidRPr="00BE0AB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A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74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10 118,26</w:t>
            </w:r>
          </w:p>
        </w:tc>
        <w:tc>
          <w:tcPr>
            <w:tcW w:w="973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10 118,0</w:t>
            </w:r>
          </w:p>
        </w:tc>
        <w:tc>
          <w:tcPr>
            <w:tcW w:w="890" w:type="pct"/>
          </w:tcPr>
          <w:p w:rsidR="00E864EC" w:rsidRPr="00BE0AB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61BF9" w:rsidRPr="00A24D14" w:rsidRDefault="00861BF9" w:rsidP="0086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976"/>
        <w:gridCol w:w="5421"/>
        <w:gridCol w:w="2880"/>
        <w:gridCol w:w="2877"/>
        <w:gridCol w:w="2632"/>
      </w:tblGrid>
      <w:tr w:rsidR="00E864EC" w:rsidRPr="00F66DC2" w:rsidTr="00E864EC">
        <w:tc>
          <w:tcPr>
            <w:tcW w:w="330" w:type="pct"/>
            <w:vMerge w:val="restar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33" w:type="pct"/>
            <w:vMerge w:val="restar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самостоятельности школ</w:t>
            </w:r>
          </w:p>
        </w:tc>
        <w:tc>
          <w:tcPr>
            <w:tcW w:w="974" w:type="pct"/>
            <w:vMerge w:val="restar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2012 год</w:t>
            </w:r>
          </w:p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63" w:type="pct"/>
            <w:gridSpan w:val="2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Факт (профинансировано) (тыс. рублей)</w:t>
            </w:r>
          </w:p>
        </w:tc>
      </w:tr>
      <w:tr w:rsidR="00E864EC" w:rsidRPr="00F66DC2" w:rsidTr="00E864EC">
        <w:tc>
          <w:tcPr>
            <w:tcW w:w="330" w:type="pct"/>
            <w:vMerge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vMerge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Merge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муниципальных образований</w:t>
            </w:r>
          </w:p>
        </w:tc>
        <w:tc>
          <w:tcPr>
            <w:tcW w:w="890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E864EC" w:rsidRPr="00F66DC2" w:rsidTr="00E864EC">
        <w:tc>
          <w:tcPr>
            <w:tcW w:w="330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pct"/>
          </w:tcPr>
          <w:p w:rsidR="00E864EC" w:rsidRPr="00F66DC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Нормативное финансирование общеобразовательных учреждений (общий объем субвенции на реализацию прав граждан на получение общедоступного бесплатного общего образования)</w:t>
            </w:r>
          </w:p>
        </w:tc>
        <w:tc>
          <w:tcPr>
            <w:tcW w:w="974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F66DC2" w:rsidTr="00E864EC">
        <w:tc>
          <w:tcPr>
            <w:tcW w:w="330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pct"/>
          </w:tcPr>
          <w:p w:rsidR="00E864EC" w:rsidRPr="00F66DC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Норматив финансирования на содержание обучающегося школы, расположенной в городской местности</w:t>
            </w:r>
          </w:p>
        </w:tc>
        <w:tc>
          <w:tcPr>
            <w:tcW w:w="974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F66DC2" w:rsidTr="00E864EC">
        <w:tc>
          <w:tcPr>
            <w:tcW w:w="330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pct"/>
          </w:tcPr>
          <w:p w:rsidR="00E864EC" w:rsidRPr="00F66DC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Норматив финансирования на содержание для образовательных учреждений повышенного уровня (гимназий, лицеев, колледжей)</w:t>
            </w:r>
          </w:p>
        </w:tc>
        <w:tc>
          <w:tcPr>
            <w:tcW w:w="974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F66DC2" w:rsidTr="00E864EC">
        <w:tc>
          <w:tcPr>
            <w:tcW w:w="330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pct"/>
          </w:tcPr>
          <w:p w:rsidR="00E864EC" w:rsidRPr="00F66DC2" w:rsidRDefault="00E864EC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Учебные расходы</w:t>
            </w:r>
          </w:p>
        </w:tc>
        <w:tc>
          <w:tcPr>
            <w:tcW w:w="974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4EC" w:rsidRPr="00F66DC2" w:rsidTr="00E864EC">
        <w:tc>
          <w:tcPr>
            <w:tcW w:w="2163" w:type="pct"/>
            <w:gridSpan w:val="2"/>
          </w:tcPr>
          <w:p w:rsidR="00E864EC" w:rsidRPr="00F66DC2" w:rsidRDefault="00E864EC" w:rsidP="001B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74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pct"/>
          </w:tcPr>
          <w:p w:rsidR="00E864EC" w:rsidRPr="00F66DC2" w:rsidRDefault="00E864EC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E864EC" w:rsidRPr="00F66DC2" w:rsidRDefault="00E864EC" w:rsidP="006B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61BF9" w:rsidRPr="00A24D14" w:rsidRDefault="00861BF9" w:rsidP="00861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345"/>
        <w:gridCol w:w="4744"/>
        <w:gridCol w:w="3697"/>
      </w:tblGrid>
      <w:tr w:rsidR="00F66DC2" w:rsidRPr="00F66DC2" w:rsidTr="001B7DF5">
        <w:tc>
          <w:tcPr>
            <w:tcW w:w="14786" w:type="dxa"/>
            <w:gridSpan w:val="3"/>
          </w:tcPr>
          <w:p w:rsidR="00F66DC2" w:rsidRPr="00F66DC2" w:rsidRDefault="00F66DC2" w:rsidP="00F66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</w:t>
            </w: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подушевое финансирование общеобразовательных учреждений</w:t>
            </w:r>
          </w:p>
        </w:tc>
      </w:tr>
      <w:tr w:rsidR="00F66DC2" w:rsidRPr="00F66DC2" w:rsidTr="00E864EC">
        <w:tc>
          <w:tcPr>
            <w:tcW w:w="6345" w:type="dxa"/>
          </w:tcPr>
          <w:p w:rsidR="00F66DC2" w:rsidRPr="00F66DC2" w:rsidRDefault="00F66DC2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Структура норматива финансирования на 1 обучающегося</w:t>
            </w:r>
          </w:p>
        </w:tc>
        <w:tc>
          <w:tcPr>
            <w:tcW w:w="8441" w:type="dxa"/>
            <w:gridSpan w:val="2"/>
          </w:tcPr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классы по очной форме обучения: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(1-4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(5-9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(10-11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классы по очно-заочной, заочной форме обучения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классы с углубленным изучением отдельных предметов, гимназические, лицейские классы: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(1-4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(5-9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(10-11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классы с обучающимися с ограниченными возможностями здоровья: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(1-4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(5-9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ступени (10-11 класс)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на дому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дополнительного образования в общеобразовательных учреждениях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дошкольного образования в общеобразовательных учреждениях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Интернатные группы в общеобразовательных учреждениях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Дистанционное обучение в общеобразовательных учреждениях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Семейное обучение</w:t>
            </w:r>
          </w:p>
        </w:tc>
      </w:tr>
      <w:tr w:rsidR="00F66DC2" w:rsidRPr="00F66DC2" w:rsidTr="00E864EC">
        <w:tc>
          <w:tcPr>
            <w:tcW w:w="6345" w:type="dxa"/>
          </w:tcPr>
          <w:p w:rsidR="00F66DC2" w:rsidRDefault="00F66DC2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Величина норматива финансирования на 1 обучающегося</w:t>
            </w:r>
          </w:p>
          <w:p w:rsidR="00F66DC2" w:rsidRPr="00F66DC2" w:rsidRDefault="00F66DC2" w:rsidP="001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4">
              <w:rPr>
                <w:rFonts w:ascii="Times New Roman" w:hAnsi="Times New Roman" w:cs="Times New Roman"/>
                <w:sz w:val="24"/>
                <w:szCs w:val="24"/>
              </w:rPr>
              <w:t>(среднегодовая – на реализацию общеобразовательных программ)</w:t>
            </w:r>
          </w:p>
        </w:tc>
        <w:tc>
          <w:tcPr>
            <w:tcW w:w="4744" w:type="dxa"/>
          </w:tcPr>
          <w:p w:rsidR="00F66DC2" w:rsidRPr="00F66DC2" w:rsidRDefault="00F66DC2" w:rsidP="001B7DF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 01.01.2012 по 30.11.2012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83 826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77 232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77 431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72 382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87 381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80 586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80 649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99 779 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90 708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90 708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498 319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19 662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104 628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139 481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249 687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236 165</w:t>
            </w:r>
          </w:p>
        </w:tc>
        <w:tc>
          <w:tcPr>
            <w:tcW w:w="3697" w:type="dxa"/>
          </w:tcPr>
          <w:p w:rsidR="00F66DC2" w:rsidRPr="00F66DC2" w:rsidRDefault="00F66DC2" w:rsidP="00F66D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 01.12.2012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90 245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83 027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83 246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77 768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94 159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86 719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86 790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109 449 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99 463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99 463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548 612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20 372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109 994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145 871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274 656</w:t>
            </w:r>
          </w:p>
          <w:p w:rsidR="00F66DC2" w:rsidRPr="00F66DC2" w:rsidRDefault="00F66DC2" w:rsidP="001B7DF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6DC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F66DC2">
              <w:rPr>
                <w:rFonts w:ascii="Times New Roman" w:hAnsi="Times New Roman" w:cs="Times New Roman"/>
                <w:sz w:val="24"/>
                <w:szCs w:val="24"/>
              </w:rPr>
              <w:t xml:space="preserve"> 259 781</w:t>
            </w:r>
          </w:p>
        </w:tc>
      </w:tr>
    </w:tbl>
    <w:p w:rsidR="00C42E47" w:rsidRDefault="00C42E47"/>
    <w:sectPr w:rsidR="00C42E47" w:rsidSect="0021247A">
      <w:footerReference w:type="default" r:id="rId6"/>
      <w:pgSz w:w="16838" w:h="11906" w:orient="landscape"/>
      <w:pgMar w:top="1135" w:right="1134" w:bottom="851" w:left="1134" w:header="709" w:footer="709" w:gutter="0"/>
      <w:pgNumType w:start="6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BC6" w:rsidRDefault="00F74BC6" w:rsidP="00861BF9">
      <w:pPr>
        <w:spacing w:after="0" w:line="240" w:lineRule="auto"/>
      </w:pPr>
      <w:r>
        <w:separator/>
      </w:r>
    </w:p>
  </w:endnote>
  <w:endnote w:type="continuationSeparator" w:id="1">
    <w:p w:rsidR="00F74BC6" w:rsidRDefault="00F74BC6" w:rsidP="0086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DF" w:rsidRDefault="00F74BC6" w:rsidP="009172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BC6" w:rsidRDefault="00F74BC6" w:rsidP="00861BF9">
      <w:pPr>
        <w:spacing w:after="0" w:line="240" w:lineRule="auto"/>
      </w:pPr>
      <w:r>
        <w:separator/>
      </w:r>
    </w:p>
  </w:footnote>
  <w:footnote w:type="continuationSeparator" w:id="1">
    <w:p w:rsidR="00F74BC6" w:rsidRDefault="00F74BC6" w:rsidP="00861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BF9"/>
    <w:rsid w:val="0000798A"/>
    <w:rsid w:val="000102A9"/>
    <w:rsid w:val="0002653D"/>
    <w:rsid w:val="00033D0E"/>
    <w:rsid w:val="000374BC"/>
    <w:rsid w:val="00046F18"/>
    <w:rsid w:val="00047901"/>
    <w:rsid w:val="00055BB3"/>
    <w:rsid w:val="00062430"/>
    <w:rsid w:val="00071342"/>
    <w:rsid w:val="00095EDC"/>
    <w:rsid w:val="000B24D9"/>
    <w:rsid w:val="000B5E17"/>
    <w:rsid w:val="000B6318"/>
    <w:rsid w:val="000D3DB2"/>
    <w:rsid w:val="000D6DDE"/>
    <w:rsid w:val="000E1511"/>
    <w:rsid w:val="00100777"/>
    <w:rsid w:val="0010176B"/>
    <w:rsid w:val="00101909"/>
    <w:rsid w:val="0010462F"/>
    <w:rsid w:val="00105C9C"/>
    <w:rsid w:val="001077A6"/>
    <w:rsid w:val="00114A73"/>
    <w:rsid w:val="00114B4D"/>
    <w:rsid w:val="00127E54"/>
    <w:rsid w:val="001358AA"/>
    <w:rsid w:val="00136EFA"/>
    <w:rsid w:val="00141DF0"/>
    <w:rsid w:val="00160850"/>
    <w:rsid w:val="00170D62"/>
    <w:rsid w:val="00170E3B"/>
    <w:rsid w:val="0017571C"/>
    <w:rsid w:val="00177449"/>
    <w:rsid w:val="00181C08"/>
    <w:rsid w:val="0019746C"/>
    <w:rsid w:val="001B103A"/>
    <w:rsid w:val="001B1598"/>
    <w:rsid w:val="001B2972"/>
    <w:rsid w:val="001B4291"/>
    <w:rsid w:val="001C18C2"/>
    <w:rsid w:val="001C2B32"/>
    <w:rsid w:val="001C31F4"/>
    <w:rsid w:val="001D1B81"/>
    <w:rsid w:val="001E3511"/>
    <w:rsid w:val="001E6432"/>
    <w:rsid w:val="001F005F"/>
    <w:rsid w:val="001F65FE"/>
    <w:rsid w:val="002006A2"/>
    <w:rsid w:val="00204573"/>
    <w:rsid w:val="00217CF3"/>
    <w:rsid w:val="0022185C"/>
    <w:rsid w:val="00223F01"/>
    <w:rsid w:val="00224B96"/>
    <w:rsid w:val="0024307E"/>
    <w:rsid w:val="00243A7E"/>
    <w:rsid w:val="00247659"/>
    <w:rsid w:val="00255473"/>
    <w:rsid w:val="002561EC"/>
    <w:rsid w:val="00287F86"/>
    <w:rsid w:val="00291506"/>
    <w:rsid w:val="00294238"/>
    <w:rsid w:val="002A1FF0"/>
    <w:rsid w:val="002B09FD"/>
    <w:rsid w:val="002B239A"/>
    <w:rsid w:val="002C30A0"/>
    <w:rsid w:val="002C50A9"/>
    <w:rsid w:val="002C658A"/>
    <w:rsid w:val="002E328B"/>
    <w:rsid w:val="002F3D6D"/>
    <w:rsid w:val="002F4149"/>
    <w:rsid w:val="002F57E2"/>
    <w:rsid w:val="00314EDF"/>
    <w:rsid w:val="00331256"/>
    <w:rsid w:val="003427C3"/>
    <w:rsid w:val="0035130A"/>
    <w:rsid w:val="0035304C"/>
    <w:rsid w:val="003901A0"/>
    <w:rsid w:val="00390377"/>
    <w:rsid w:val="003931A7"/>
    <w:rsid w:val="0039522B"/>
    <w:rsid w:val="003A5757"/>
    <w:rsid w:val="003B195D"/>
    <w:rsid w:val="00402502"/>
    <w:rsid w:val="004348EE"/>
    <w:rsid w:val="00442870"/>
    <w:rsid w:val="00452319"/>
    <w:rsid w:val="00452786"/>
    <w:rsid w:val="00473AD5"/>
    <w:rsid w:val="0047535A"/>
    <w:rsid w:val="0048025E"/>
    <w:rsid w:val="00483152"/>
    <w:rsid w:val="00495001"/>
    <w:rsid w:val="004B0B56"/>
    <w:rsid w:val="004B4A41"/>
    <w:rsid w:val="004E0F7F"/>
    <w:rsid w:val="004F2454"/>
    <w:rsid w:val="004F43AD"/>
    <w:rsid w:val="00510993"/>
    <w:rsid w:val="00535FF9"/>
    <w:rsid w:val="00540EAC"/>
    <w:rsid w:val="00546888"/>
    <w:rsid w:val="00550599"/>
    <w:rsid w:val="0056020C"/>
    <w:rsid w:val="00561724"/>
    <w:rsid w:val="00566E97"/>
    <w:rsid w:val="00572D26"/>
    <w:rsid w:val="00574CEB"/>
    <w:rsid w:val="00584C98"/>
    <w:rsid w:val="0058705F"/>
    <w:rsid w:val="00594A17"/>
    <w:rsid w:val="0059562A"/>
    <w:rsid w:val="00596CFE"/>
    <w:rsid w:val="005A172B"/>
    <w:rsid w:val="005B0E3B"/>
    <w:rsid w:val="005B1F4C"/>
    <w:rsid w:val="005B4D6C"/>
    <w:rsid w:val="005F0292"/>
    <w:rsid w:val="005F31BE"/>
    <w:rsid w:val="00604B42"/>
    <w:rsid w:val="0061786B"/>
    <w:rsid w:val="006324A0"/>
    <w:rsid w:val="00634231"/>
    <w:rsid w:val="00651563"/>
    <w:rsid w:val="00657FEB"/>
    <w:rsid w:val="00687F51"/>
    <w:rsid w:val="006A0A4D"/>
    <w:rsid w:val="006A2962"/>
    <w:rsid w:val="006A3DF5"/>
    <w:rsid w:val="006A4174"/>
    <w:rsid w:val="006A5E58"/>
    <w:rsid w:val="006B3E75"/>
    <w:rsid w:val="006B6CFD"/>
    <w:rsid w:val="006B6F26"/>
    <w:rsid w:val="006B7E50"/>
    <w:rsid w:val="006E1E85"/>
    <w:rsid w:val="006E2939"/>
    <w:rsid w:val="00701AA0"/>
    <w:rsid w:val="007051F5"/>
    <w:rsid w:val="00725D5D"/>
    <w:rsid w:val="007300B9"/>
    <w:rsid w:val="00733B52"/>
    <w:rsid w:val="00733CF0"/>
    <w:rsid w:val="007371C0"/>
    <w:rsid w:val="00737393"/>
    <w:rsid w:val="00766980"/>
    <w:rsid w:val="00772F72"/>
    <w:rsid w:val="00777A14"/>
    <w:rsid w:val="007827D6"/>
    <w:rsid w:val="00793D12"/>
    <w:rsid w:val="0079453E"/>
    <w:rsid w:val="007A230A"/>
    <w:rsid w:val="007A5C3E"/>
    <w:rsid w:val="007A6381"/>
    <w:rsid w:val="007C1F86"/>
    <w:rsid w:val="007D7E24"/>
    <w:rsid w:val="007E41D5"/>
    <w:rsid w:val="007E79C3"/>
    <w:rsid w:val="007F6C9B"/>
    <w:rsid w:val="007F6F03"/>
    <w:rsid w:val="008136D7"/>
    <w:rsid w:val="0083021C"/>
    <w:rsid w:val="008359C5"/>
    <w:rsid w:val="00847989"/>
    <w:rsid w:val="00861BF9"/>
    <w:rsid w:val="00871016"/>
    <w:rsid w:val="00874522"/>
    <w:rsid w:val="008E0AF9"/>
    <w:rsid w:val="008E564E"/>
    <w:rsid w:val="008F0741"/>
    <w:rsid w:val="008F501D"/>
    <w:rsid w:val="009003FC"/>
    <w:rsid w:val="00920A7C"/>
    <w:rsid w:val="00953036"/>
    <w:rsid w:val="00953B49"/>
    <w:rsid w:val="00972A9F"/>
    <w:rsid w:val="00982E78"/>
    <w:rsid w:val="00991542"/>
    <w:rsid w:val="0099351D"/>
    <w:rsid w:val="009A2C16"/>
    <w:rsid w:val="009A5044"/>
    <w:rsid w:val="009B682D"/>
    <w:rsid w:val="009B78DC"/>
    <w:rsid w:val="009C5831"/>
    <w:rsid w:val="009C6679"/>
    <w:rsid w:val="009D3887"/>
    <w:rsid w:val="009D5019"/>
    <w:rsid w:val="009D6FB8"/>
    <w:rsid w:val="009F57FA"/>
    <w:rsid w:val="00A06B1B"/>
    <w:rsid w:val="00A07C89"/>
    <w:rsid w:val="00A3012F"/>
    <w:rsid w:val="00A4612C"/>
    <w:rsid w:val="00A51F25"/>
    <w:rsid w:val="00A52FFD"/>
    <w:rsid w:val="00A53C75"/>
    <w:rsid w:val="00A5678E"/>
    <w:rsid w:val="00A76EE9"/>
    <w:rsid w:val="00A81723"/>
    <w:rsid w:val="00A943F6"/>
    <w:rsid w:val="00AA3583"/>
    <w:rsid w:val="00AB274C"/>
    <w:rsid w:val="00AB3FFC"/>
    <w:rsid w:val="00AC4CE1"/>
    <w:rsid w:val="00AD15BC"/>
    <w:rsid w:val="00AD729F"/>
    <w:rsid w:val="00AE0038"/>
    <w:rsid w:val="00AE1A80"/>
    <w:rsid w:val="00AF3EEE"/>
    <w:rsid w:val="00B1268F"/>
    <w:rsid w:val="00B14E83"/>
    <w:rsid w:val="00B2186B"/>
    <w:rsid w:val="00B37BAE"/>
    <w:rsid w:val="00B41578"/>
    <w:rsid w:val="00B44815"/>
    <w:rsid w:val="00B56DDF"/>
    <w:rsid w:val="00B63A49"/>
    <w:rsid w:val="00B649EC"/>
    <w:rsid w:val="00B655AD"/>
    <w:rsid w:val="00B71B2F"/>
    <w:rsid w:val="00BC493E"/>
    <w:rsid w:val="00BE0AB2"/>
    <w:rsid w:val="00BE2256"/>
    <w:rsid w:val="00BE4B0C"/>
    <w:rsid w:val="00C16E2B"/>
    <w:rsid w:val="00C20DD3"/>
    <w:rsid w:val="00C31414"/>
    <w:rsid w:val="00C3409B"/>
    <w:rsid w:val="00C41163"/>
    <w:rsid w:val="00C42E47"/>
    <w:rsid w:val="00C45DD2"/>
    <w:rsid w:val="00C460E9"/>
    <w:rsid w:val="00C51E7A"/>
    <w:rsid w:val="00C54332"/>
    <w:rsid w:val="00C64DC5"/>
    <w:rsid w:val="00C915B8"/>
    <w:rsid w:val="00C94AED"/>
    <w:rsid w:val="00CA4942"/>
    <w:rsid w:val="00CB5EB6"/>
    <w:rsid w:val="00CC5154"/>
    <w:rsid w:val="00CC6DAE"/>
    <w:rsid w:val="00CD55F5"/>
    <w:rsid w:val="00CE4C3B"/>
    <w:rsid w:val="00CF25C2"/>
    <w:rsid w:val="00CF4366"/>
    <w:rsid w:val="00D015D8"/>
    <w:rsid w:val="00D135EC"/>
    <w:rsid w:val="00D20B6B"/>
    <w:rsid w:val="00D20EFB"/>
    <w:rsid w:val="00D237FF"/>
    <w:rsid w:val="00D40101"/>
    <w:rsid w:val="00D4547C"/>
    <w:rsid w:val="00D52B66"/>
    <w:rsid w:val="00D57A8C"/>
    <w:rsid w:val="00D73A40"/>
    <w:rsid w:val="00D85D0F"/>
    <w:rsid w:val="00D92B00"/>
    <w:rsid w:val="00DA355B"/>
    <w:rsid w:val="00DC0CC5"/>
    <w:rsid w:val="00DC7CA6"/>
    <w:rsid w:val="00DD2183"/>
    <w:rsid w:val="00DE48F7"/>
    <w:rsid w:val="00DE7174"/>
    <w:rsid w:val="00DF308A"/>
    <w:rsid w:val="00DF7C9D"/>
    <w:rsid w:val="00E022A0"/>
    <w:rsid w:val="00E26A38"/>
    <w:rsid w:val="00E47869"/>
    <w:rsid w:val="00E83157"/>
    <w:rsid w:val="00E864EC"/>
    <w:rsid w:val="00E9123B"/>
    <w:rsid w:val="00E93820"/>
    <w:rsid w:val="00E93B6F"/>
    <w:rsid w:val="00EB030F"/>
    <w:rsid w:val="00EB29E1"/>
    <w:rsid w:val="00EB420F"/>
    <w:rsid w:val="00ED349D"/>
    <w:rsid w:val="00EE3773"/>
    <w:rsid w:val="00EF3E24"/>
    <w:rsid w:val="00EF48C3"/>
    <w:rsid w:val="00F31D73"/>
    <w:rsid w:val="00F34F1F"/>
    <w:rsid w:val="00F528CE"/>
    <w:rsid w:val="00F64A7D"/>
    <w:rsid w:val="00F66DC2"/>
    <w:rsid w:val="00F729CB"/>
    <w:rsid w:val="00F74BC6"/>
    <w:rsid w:val="00F82F5F"/>
    <w:rsid w:val="00F853D7"/>
    <w:rsid w:val="00F9124C"/>
    <w:rsid w:val="00FA1C9E"/>
    <w:rsid w:val="00FA60A2"/>
    <w:rsid w:val="00FC53AE"/>
    <w:rsid w:val="00FC6EB3"/>
    <w:rsid w:val="00FD22FB"/>
    <w:rsid w:val="00FE24F1"/>
    <w:rsid w:val="00F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61B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61BF9"/>
    <w:rPr>
      <w:rFonts w:ascii="Calibri" w:eastAsia="Times New Roman" w:hAnsi="Calibri" w:cs="Calibri"/>
      <w:lang w:eastAsia="ru-RU"/>
    </w:rPr>
  </w:style>
  <w:style w:type="character" w:styleId="a5">
    <w:name w:val="page number"/>
    <w:basedOn w:val="a0"/>
    <w:uiPriority w:val="99"/>
    <w:rsid w:val="00861BF9"/>
  </w:style>
  <w:style w:type="paragraph" w:styleId="a6">
    <w:name w:val="header"/>
    <w:basedOn w:val="a"/>
    <w:link w:val="a7"/>
    <w:uiPriority w:val="99"/>
    <w:semiHidden/>
    <w:unhideWhenUsed/>
    <w:rsid w:val="00861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1BF9"/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BE0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Букреева МЮ</dc:creator>
  <cp:lastModifiedBy>Букреева МЮ</cp:lastModifiedBy>
  <cp:revision>11</cp:revision>
  <cp:lastPrinted>2013-01-21T08:21:00Z</cp:lastPrinted>
  <dcterms:created xsi:type="dcterms:W3CDTF">2013-01-20T11:02:00Z</dcterms:created>
  <dcterms:modified xsi:type="dcterms:W3CDTF">2013-01-24T10:47:00Z</dcterms:modified>
</cp:coreProperties>
</file>