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AB" w:rsidRPr="003443B3" w:rsidRDefault="00BC23AB" w:rsidP="003443B3">
      <w:pPr>
        <w:jc w:val="center"/>
        <w:rPr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ПОЛОЖЕНИЕ</w:t>
      </w:r>
    </w:p>
    <w:p w:rsidR="00BC23AB" w:rsidRPr="003443B3" w:rsidRDefault="00BC23AB" w:rsidP="003443B3">
      <w:pPr>
        <w:pStyle w:val="a4"/>
        <w:spacing w:before="0" w:beforeAutospacing="0" w:after="0" w:afterAutospacing="0"/>
        <w:jc w:val="center"/>
      </w:pPr>
      <w:r w:rsidRPr="003443B3">
        <w:rPr>
          <w:rStyle w:val="a5"/>
          <w:color w:val="000000"/>
        </w:rPr>
        <w:t>о проведении Всероссийского конкурса «Профсоюзный репортер» на лучшую публикацию в газете «Мой профсоюз»</w:t>
      </w:r>
    </w:p>
    <w:p w:rsidR="003443B3" w:rsidRDefault="003443B3" w:rsidP="003443B3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BC23AB" w:rsidRPr="003443B3" w:rsidRDefault="00BC23AB" w:rsidP="003443B3">
      <w:pPr>
        <w:pStyle w:val="a4"/>
        <w:spacing w:before="0" w:beforeAutospacing="0" w:after="0" w:afterAutospacing="0"/>
        <w:jc w:val="both"/>
      </w:pPr>
      <w:r w:rsidRPr="003443B3">
        <w:rPr>
          <w:color w:val="000000"/>
        </w:rPr>
        <w:t>Настоящее Положение определяет статус, цели и задачи Конкурса журналистских</w:t>
      </w:r>
      <w:r w:rsidR="003443B3">
        <w:rPr>
          <w:color w:val="000000"/>
        </w:rPr>
        <w:t xml:space="preserve"> </w:t>
      </w:r>
      <w:r w:rsidRPr="003443B3">
        <w:rPr>
          <w:color w:val="000000"/>
        </w:rPr>
        <w:t>публикаций, порядок его проведения.</w:t>
      </w:r>
    </w:p>
    <w:p w:rsidR="003443B3" w:rsidRDefault="003443B3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Конкурс проводится ЗАО издательский дом «Учительская газета» и Общероссийским Профсоюзом образования (далее Организаторы конкурса) в Год профсоюзного </w:t>
      </w:r>
      <w:r w:rsidRPr="003443B3">
        <w:rPr>
          <w:color w:val="000000"/>
          <w:sz w:val="24"/>
          <w:szCs w:val="24"/>
          <w:lang w:val="en-US"/>
        </w:rPr>
        <w:t>PR</w:t>
      </w:r>
      <w:r w:rsidRPr="003443B3">
        <w:rPr>
          <w:color w:val="000000"/>
          <w:sz w:val="24"/>
          <w:szCs w:val="24"/>
        </w:rPr>
        <w:t>-движения.</w:t>
      </w:r>
    </w:p>
    <w:p w:rsidR="003443B3" w:rsidRDefault="003443B3" w:rsidP="003443B3">
      <w:pPr>
        <w:pStyle w:val="a4"/>
        <w:spacing w:before="0" w:beforeAutospacing="0" w:after="0" w:afterAutospacing="0"/>
        <w:jc w:val="both"/>
        <w:rPr>
          <w:rStyle w:val="a5"/>
          <w:color w:val="000000"/>
        </w:rPr>
      </w:pPr>
    </w:p>
    <w:p w:rsidR="00BC23AB" w:rsidRPr="003443B3" w:rsidRDefault="00BC23AB" w:rsidP="003443B3">
      <w:pPr>
        <w:pStyle w:val="a4"/>
        <w:spacing w:before="0" w:beforeAutospacing="0" w:after="0" w:afterAutospacing="0"/>
        <w:jc w:val="both"/>
      </w:pPr>
      <w:r w:rsidRPr="003443B3">
        <w:rPr>
          <w:rStyle w:val="a5"/>
          <w:color w:val="000000"/>
        </w:rPr>
        <w:t xml:space="preserve">Статья 1. Цели </w:t>
      </w:r>
    </w:p>
    <w:p w:rsidR="003443B3" w:rsidRDefault="003443B3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Целью Конкурса является повышение интереса региональных журналистов, внештатных корреспондентов, профсоюзных работников разного уровня к освещению образовательной и </w:t>
      </w:r>
      <w:r w:rsidRPr="003443B3">
        <w:rPr>
          <w:sz w:val="24"/>
          <w:szCs w:val="24"/>
        </w:rPr>
        <w:t xml:space="preserve">профсоюзной тематики в отраслевом издании «Мой профсоюз». </w:t>
      </w:r>
    </w:p>
    <w:p w:rsidR="003443B3" w:rsidRDefault="003443B3" w:rsidP="003443B3">
      <w:pPr>
        <w:pStyle w:val="a4"/>
        <w:spacing w:before="0" w:beforeAutospacing="0" w:after="0" w:afterAutospacing="0"/>
        <w:jc w:val="both"/>
        <w:rPr>
          <w:rStyle w:val="a5"/>
          <w:color w:val="000000"/>
        </w:rPr>
      </w:pPr>
    </w:p>
    <w:p w:rsidR="00BC23AB" w:rsidRPr="003443B3" w:rsidRDefault="00BC23AB" w:rsidP="003443B3">
      <w:pPr>
        <w:pStyle w:val="a4"/>
        <w:spacing w:before="0" w:beforeAutospacing="0" w:after="0" w:afterAutospacing="0"/>
        <w:jc w:val="both"/>
      </w:pPr>
      <w:r w:rsidRPr="003443B3">
        <w:rPr>
          <w:rStyle w:val="a5"/>
          <w:color w:val="000000"/>
        </w:rPr>
        <w:t>Статья 2. Организационный комитет</w:t>
      </w:r>
    </w:p>
    <w:p w:rsidR="003443B3" w:rsidRDefault="003443B3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Организатор Конкурса формирует организационный комитет Конкурса.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Организационный комитет является постоянно действующим органом Конкурса, который осуществляет подготовку и проведение Конкурса.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Оргкомитет Конкурса: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- объявляет о начале проведения Конкурса;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- принимает работы кандидатов на участие в Конкурсе и организует их публикацию и экспертизу; 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- проводит награждение победителей.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Организационный комитет не вправе влиять на решения жюри.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Организационный комитет </w:t>
      </w:r>
      <w:r w:rsidRPr="003443B3">
        <w:rPr>
          <w:sz w:val="24"/>
          <w:szCs w:val="24"/>
        </w:rPr>
        <w:t>работает на общественных началах.</w:t>
      </w:r>
    </w:p>
    <w:p w:rsidR="003443B3" w:rsidRDefault="003443B3" w:rsidP="003443B3">
      <w:pPr>
        <w:pStyle w:val="a4"/>
        <w:spacing w:before="0" w:beforeAutospacing="0" w:after="0" w:afterAutospacing="0"/>
        <w:jc w:val="both"/>
        <w:rPr>
          <w:rStyle w:val="a5"/>
          <w:color w:val="000000"/>
        </w:rPr>
      </w:pPr>
    </w:p>
    <w:p w:rsidR="00BC23AB" w:rsidRPr="003443B3" w:rsidRDefault="00BC23AB" w:rsidP="003443B3">
      <w:pPr>
        <w:pStyle w:val="a4"/>
        <w:spacing w:before="0" w:beforeAutospacing="0" w:after="0" w:afterAutospacing="0"/>
        <w:jc w:val="both"/>
      </w:pPr>
      <w:r w:rsidRPr="003443B3">
        <w:rPr>
          <w:rStyle w:val="a5"/>
          <w:color w:val="000000"/>
        </w:rPr>
        <w:t>Статья 3. Жюри</w:t>
      </w:r>
    </w:p>
    <w:p w:rsidR="003443B3" w:rsidRDefault="003443B3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Для оценки конкурсных работ создается жюри, которое состоит из профессиональных журналистов, сотрудников «Учительской газеты», газеты «Мой профсоюз» и членов Координационного совета по реализации мероприятий «Года профсоюзного </w:t>
      </w:r>
      <w:r w:rsidRPr="003443B3">
        <w:rPr>
          <w:color w:val="000000"/>
          <w:sz w:val="24"/>
          <w:szCs w:val="24"/>
          <w:lang w:val="en-US"/>
        </w:rPr>
        <w:t>PR</w:t>
      </w:r>
      <w:r w:rsidRPr="003443B3">
        <w:rPr>
          <w:color w:val="000000"/>
          <w:sz w:val="24"/>
          <w:szCs w:val="24"/>
        </w:rPr>
        <w:t>-движения».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Работой жюри руководит председатель жюри.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Состав и председателя жюри утверждает Оргкомитет.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sz w:val="24"/>
          <w:szCs w:val="24"/>
        </w:rPr>
        <w:t>Члены жюри работают на общественных началах.</w:t>
      </w: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Статья 4. Участники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 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Участие в Конкурсе могут принять журналисты (в том числе и внештатные) любого регионального средства массовой информации или творческого объединения, профсоюзные работники любого уровня (профсоюзный актив, члены молодежных советов, ветераны профсоюзного движения и так далее), учащиеся образовательных организаций среднего образования и их родители, студенты различных уровней профессионального образования (далее участники).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b/>
          <w:color w:val="000000"/>
          <w:sz w:val="24"/>
          <w:szCs w:val="24"/>
        </w:rPr>
      </w:pPr>
      <w:r w:rsidRPr="003443B3">
        <w:rPr>
          <w:b/>
          <w:color w:val="000000"/>
          <w:sz w:val="24"/>
          <w:szCs w:val="24"/>
        </w:rPr>
        <w:t>Статья 5. Номинации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Участники присылают материалы в следующих номинациях:</w:t>
      </w:r>
    </w:p>
    <w:p w:rsidR="00BC23AB" w:rsidRPr="003443B3" w:rsidRDefault="00BC23AB" w:rsidP="003443B3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lastRenderedPageBreak/>
        <w:t>Лучшее интервью.</w:t>
      </w:r>
    </w:p>
    <w:p w:rsidR="00BC23AB" w:rsidRPr="003443B3" w:rsidRDefault="00BC23AB" w:rsidP="003443B3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Лучший очерк.</w:t>
      </w:r>
    </w:p>
    <w:p w:rsidR="00BC23AB" w:rsidRPr="003443B3" w:rsidRDefault="00BC23AB" w:rsidP="003443B3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Лучший специальный репортаж.</w:t>
      </w:r>
    </w:p>
    <w:p w:rsidR="00BC23AB" w:rsidRPr="003443B3" w:rsidRDefault="00BC23AB" w:rsidP="003443B3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Лучшая статья о деятельности образовательной и (или) профсоюзной организации.</w:t>
      </w:r>
    </w:p>
    <w:p w:rsidR="00BC23AB" w:rsidRPr="003443B3" w:rsidRDefault="00BC23AB" w:rsidP="003443B3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Лучшая заметка, описывающая новации в деятельности профсоюзных организаций различных уровней.</w:t>
      </w:r>
    </w:p>
    <w:p w:rsidR="003443B3" w:rsidRDefault="003443B3" w:rsidP="003443B3">
      <w:pPr>
        <w:pStyle w:val="a4"/>
        <w:spacing w:before="0" w:beforeAutospacing="0" w:after="0" w:afterAutospacing="0"/>
        <w:jc w:val="both"/>
        <w:rPr>
          <w:rStyle w:val="a5"/>
          <w:color w:val="000000"/>
        </w:rPr>
      </w:pPr>
    </w:p>
    <w:p w:rsidR="00BC23AB" w:rsidRPr="003443B3" w:rsidRDefault="00BC23AB" w:rsidP="003443B3">
      <w:pPr>
        <w:pStyle w:val="a4"/>
        <w:spacing w:before="0" w:beforeAutospacing="0" w:after="0" w:afterAutospacing="0"/>
        <w:jc w:val="both"/>
      </w:pPr>
      <w:r w:rsidRPr="003443B3">
        <w:rPr>
          <w:rStyle w:val="a5"/>
          <w:color w:val="000000"/>
        </w:rPr>
        <w:t>Статья 5. Критерии оценки</w:t>
      </w:r>
    </w:p>
    <w:p w:rsidR="003443B3" w:rsidRDefault="003443B3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Критерии оценки работ, представленных на Конкурс:</w:t>
      </w:r>
    </w:p>
    <w:p w:rsidR="00BC23AB" w:rsidRPr="003443B3" w:rsidRDefault="00BC23AB" w:rsidP="003443B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информационная насыщенность; </w:t>
      </w:r>
    </w:p>
    <w:p w:rsidR="00BC23AB" w:rsidRPr="003443B3" w:rsidRDefault="00BC23AB" w:rsidP="003443B3">
      <w:pPr>
        <w:widowControl/>
        <w:numPr>
          <w:ilvl w:val="0"/>
          <w:numId w:val="1"/>
        </w:numPr>
        <w:autoSpaceDE/>
        <w:autoSpaceDN/>
        <w:adjustRightInd/>
        <w:rPr>
          <w:sz w:val="24"/>
          <w:szCs w:val="24"/>
        </w:rPr>
      </w:pPr>
      <w:r w:rsidRPr="003443B3">
        <w:rPr>
          <w:sz w:val="24"/>
          <w:szCs w:val="24"/>
        </w:rPr>
        <w:t>социальная значимость;</w:t>
      </w:r>
    </w:p>
    <w:p w:rsidR="00BC23AB" w:rsidRPr="003443B3" w:rsidRDefault="00BC23AB" w:rsidP="003443B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3443B3">
        <w:rPr>
          <w:sz w:val="24"/>
          <w:szCs w:val="24"/>
        </w:rPr>
        <w:t>умение увидеть проблему</w:t>
      </w:r>
      <w:r w:rsidRPr="003443B3">
        <w:rPr>
          <w:sz w:val="24"/>
          <w:szCs w:val="24"/>
          <w:lang w:val="en-US"/>
        </w:rPr>
        <w:t>;</w:t>
      </w:r>
    </w:p>
    <w:p w:rsidR="00BC23AB" w:rsidRPr="003443B3" w:rsidRDefault="00BC23AB" w:rsidP="003443B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логическая стройность</w:t>
      </w:r>
      <w:r w:rsidRPr="003443B3">
        <w:rPr>
          <w:color w:val="000000"/>
          <w:sz w:val="24"/>
          <w:szCs w:val="24"/>
          <w:lang w:val="en-US"/>
        </w:rPr>
        <w:t>;</w:t>
      </w:r>
    </w:p>
    <w:p w:rsidR="00BC23AB" w:rsidRPr="003443B3" w:rsidRDefault="00BC23AB" w:rsidP="003443B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соответствие заявленному жанру</w:t>
      </w:r>
      <w:r w:rsidRPr="003443B3">
        <w:rPr>
          <w:color w:val="000000"/>
          <w:sz w:val="24"/>
          <w:szCs w:val="24"/>
          <w:lang w:val="en-US"/>
        </w:rPr>
        <w:t>;</w:t>
      </w:r>
    </w:p>
    <w:p w:rsidR="00BC23AB" w:rsidRPr="003443B3" w:rsidRDefault="00BC23AB" w:rsidP="003443B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оригинальность подачи; </w:t>
      </w:r>
    </w:p>
    <w:p w:rsidR="00BC23AB" w:rsidRPr="003443B3" w:rsidRDefault="00BC23AB" w:rsidP="003443B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знание особенностей целевой аудитории;</w:t>
      </w:r>
    </w:p>
    <w:p w:rsidR="00BC23AB" w:rsidRPr="003443B3" w:rsidRDefault="00BC23AB" w:rsidP="003443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443B3">
        <w:t>наличие качественного иллюстративного материала (фото, карикатуры, плакаты, рисунки, схемы и т.п.).</w:t>
      </w:r>
    </w:p>
    <w:p w:rsidR="003443B3" w:rsidRDefault="003443B3" w:rsidP="003443B3">
      <w:pPr>
        <w:pStyle w:val="a4"/>
        <w:spacing w:before="0" w:beforeAutospacing="0" w:after="0" w:afterAutospacing="0"/>
        <w:jc w:val="both"/>
        <w:rPr>
          <w:rStyle w:val="a5"/>
          <w:color w:val="000000"/>
        </w:rPr>
      </w:pPr>
    </w:p>
    <w:p w:rsidR="00BC23AB" w:rsidRPr="003443B3" w:rsidRDefault="00BC23AB" w:rsidP="003443B3">
      <w:pPr>
        <w:pStyle w:val="a4"/>
        <w:spacing w:before="0" w:beforeAutospacing="0" w:after="0" w:afterAutospacing="0"/>
        <w:jc w:val="both"/>
        <w:rPr>
          <w:b/>
          <w:bCs/>
        </w:rPr>
      </w:pPr>
      <w:r w:rsidRPr="003443B3">
        <w:rPr>
          <w:rStyle w:val="a5"/>
          <w:color w:val="000000"/>
        </w:rPr>
        <w:t xml:space="preserve">Статья 6. </w:t>
      </w:r>
      <w:r w:rsidRPr="003443B3">
        <w:rPr>
          <w:b/>
          <w:bCs/>
        </w:rPr>
        <w:t>Порядок проведения конкурса</w:t>
      </w:r>
    </w:p>
    <w:p w:rsidR="003443B3" w:rsidRDefault="003443B3" w:rsidP="003443B3">
      <w:pPr>
        <w:jc w:val="both"/>
        <w:rPr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sz w:val="24"/>
          <w:szCs w:val="24"/>
        </w:rPr>
        <w:t xml:space="preserve">Конкурс проводится </w:t>
      </w:r>
      <w:r w:rsidRPr="003443B3">
        <w:rPr>
          <w:i/>
          <w:color w:val="000000"/>
          <w:sz w:val="24"/>
          <w:szCs w:val="24"/>
        </w:rPr>
        <w:t>с 1 февраля по 1 ноября 2017 года.</w:t>
      </w:r>
      <w:r w:rsidRPr="003443B3">
        <w:rPr>
          <w:sz w:val="24"/>
          <w:szCs w:val="24"/>
        </w:rPr>
        <w:t xml:space="preserve"> 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sz w:val="24"/>
          <w:szCs w:val="24"/>
        </w:rPr>
        <w:t xml:space="preserve">Положение о конкурсе публикуется на страницах газеты «Мой профсоюз» и на сайте Профсоюза </w:t>
      </w:r>
      <w:hyperlink r:id="rId6" w:history="1">
        <w:r w:rsidRPr="003443B3">
          <w:rPr>
            <w:rStyle w:val="a3"/>
            <w:sz w:val="24"/>
            <w:szCs w:val="24"/>
          </w:rPr>
          <w:t>http://www.eseur.ru</w:t>
        </w:r>
      </w:hyperlink>
      <w:r w:rsidRPr="003443B3">
        <w:rPr>
          <w:sz w:val="24"/>
          <w:szCs w:val="24"/>
        </w:rPr>
        <w:t xml:space="preserve">. </w:t>
      </w:r>
    </w:p>
    <w:p w:rsidR="00BC23AB" w:rsidRPr="003443B3" w:rsidRDefault="00BC23AB" w:rsidP="003443B3">
      <w:pPr>
        <w:jc w:val="both"/>
        <w:rPr>
          <w:i/>
          <w:sz w:val="24"/>
          <w:szCs w:val="24"/>
        </w:rPr>
      </w:pPr>
      <w:r w:rsidRPr="003443B3">
        <w:rPr>
          <w:sz w:val="24"/>
          <w:szCs w:val="24"/>
        </w:rPr>
        <w:t xml:space="preserve">Материалы принимаются до 1 ноября включительно </w:t>
      </w:r>
      <w:r w:rsidRPr="003443B3">
        <w:rPr>
          <w:color w:val="000000"/>
          <w:sz w:val="24"/>
          <w:szCs w:val="24"/>
        </w:rPr>
        <w:t xml:space="preserve">по электронной почте </w:t>
      </w:r>
      <w:hyperlink r:id="rId7" w:history="1">
        <w:r w:rsidRPr="003443B3">
          <w:rPr>
            <w:rStyle w:val="a3"/>
            <w:sz w:val="24"/>
            <w:szCs w:val="24"/>
            <w:lang w:val="en-US"/>
          </w:rPr>
          <w:t>prof</w:t>
        </w:r>
        <w:r w:rsidRPr="003443B3">
          <w:rPr>
            <w:rStyle w:val="a3"/>
            <w:sz w:val="24"/>
            <w:szCs w:val="24"/>
          </w:rPr>
          <w:t>.</w:t>
        </w:r>
        <w:r w:rsidRPr="003443B3">
          <w:rPr>
            <w:rStyle w:val="a3"/>
            <w:sz w:val="24"/>
            <w:szCs w:val="24"/>
            <w:lang w:val="en-US"/>
          </w:rPr>
          <w:t>reporter</w:t>
        </w:r>
        <w:r w:rsidRPr="003443B3">
          <w:rPr>
            <w:rStyle w:val="a3"/>
            <w:sz w:val="24"/>
            <w:szCs w:val="24"/>
          </w:rPr>
          <w:t>2017@</w:t>
        </w:r>
        <w:proofErr w:type="spellStart"/>
        <w:r w:rsidRPr="003443B3">
          <w:rPr>
            <w:rStyle w:val="a3"/>
            <w:sz w:val="24"/>
            <w:szCs w:val="24"/>
            <w:lang w:val="en-US"/>
          </w:rPr>
          <w:t>gmail</w:t>
        </w:r>
        <w:proofErr w:type="spellEnd"/>
        <w:r w:rsidRPr="003443B3">
          <w:rPr>
            <w:rStyle w:val="a3"/>
            <w:sz w:val="24"/>
            <w:szCs w:val="24"/>
          </w:rPr>
          <w:t>.</w:t>
        </w:r>
        <w:r w:rsidRPr="003443B3">
          <w:rPr>
            <w:rStyle w:val="a3"/>
            <w:sz w:val="24"/>
            <w:szCs w:val="24"/>
            <w:lang w:val="en-US"/>
          </w:rPr>
          <w:t>com</w:t>
        </w:r>
      </w:hyperlink>
      <w:r w:rsidRPr="003443B3">
        <w:rPr>
          <w:i/>
          <w:color w:val="000000"/>
          <w:sz w:val="24"/>
          <w:szCs w:val="24"/>
        </w:rPr>
        <w:t xml:space="preserve">. </w:t>
      </w:r>
      <w:r w:rsidRPr="003443B3">
        <w:rPr>
          <w:color w:val="000000"/>
          <w:sz w:val="24"/>
          <w:szCs w:val="24"/>
        </w:rPr>
        <w:t xml:space="preserve">Обязательно соблюдение требований к оформлению материалов и фотографий </w:t>
      </w:r>
      <w:r w:rsidRPr="003443B3">
        <w:rPr>
          <w:i/>
          <w:color w:val="000000"/>
          <w:sz w:val="24"/>
          <w:szCs w:val="24"/>
        </w:rPr>
        <w:t>(см. Приложение 1).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b/>
          <w:sz w:val="24"/>
          <w:szCs w:val="24"/>
        </w:rPr>
        <w:t>Статья 7</w:t>
      </w:r>
      <w:r w:rsidRPr="003443B3">
        <w:rPr>
          <w:sz w:val="24"/>
          <w:szCs w:val="24"/>
        </w:rPr>
        <w:t xml:space="preserve">. </w:t>
      </w:r>
      <w:r w:rsidRPr="003443B3">
        <w:rPr>
          <w:b/>
          <w:sz w:val="24"/>
          <w:szCs w:val="24"/>
        </w:rPr>
        <w:t>Подведение итогов, п</w:t>
      </w:r>
      <w:r w:rsidRPr="003443B3">
        <w:rPr>
          <w:rStyle w:val="a5"/>
          <w:color w:val="000000"/>
          <w:sz w:val="24"/>
          <w:szCs w:val="24"/>
        </w:rPr>
        <w:t>ризы и награды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 xml:space="preserve">Итоги конкурса утверждаются Постановлением Исполкома Общероссийского Профсоюза образования и объявляются 15 декабря 2017 года. 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По итогам Конкурса каждый участник получает электронный сертификат. Победители в номинациях награждаются электронными дипломами и призами (в виде денежной премии). Размер премии утверждается Постановлением Исполкома Профсоюза.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Организатор Конкурса оставляет за собой право внесения изменений в порядок определения и награждения победителей.</w:t>
      </w: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Авторские права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 </w:t>
      </w: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Ответственность за соблюдение авторских прав работы, участвующей в конкурсе, несет участник, приславший данную работу на конкурс.</w:t>
      </w:r>
    </w:p>
    <w:p w:rsidR="003443B3" w:rsidRDefault="00BC23AB" w:rsidP="003443B3">
      <w:pPr>
        <w:jc w:val="both"/>
        <w:rPr>
          <w:color w:val="000000"/>
          <w:sz w:val="24"/>
          <w:szCs w:val="24"/>
        </w:rPr>
      </w:pPr>
      <w:r w:rsidRPr="003443B3">
        <w:rPr>
          <w:color w:val="000000"/>
          <w:sz w:val="24"/>
          <w:szCs w:val="24"/>
        </w:rPr>
        <w:t>Присылая свою работу на конкурс, авторы автоматически дают право организатору Конкурса на публикацию присланного материала в газете «Мой профсоюз» и в Сети интернет в некоммерческих целях. </w:t>
      </w:r>
    </w:p>
    <w:p w:rsidR="003443B3" w:rsidRDefault="003443B3">
      <w:pPr>
        <w:widowControl/>
        <w:autoSpaceDE/>
        <w:autoSpaceDN/>
        <w:adjustRightInd/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BC23AB" w:rsidRPr="003443B3" w:rsidRDefault="00BC23AB" w:rsidP="003443B3">
      <w:pPr>
        <w:jc w:val="right"/>
        <w:rPr>
          <w:rStyle w:val="a5"/>
          <w:color w:val="000000"/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lastRenderedPageBreak/>
        <w:t>Приложение 1</w:t>
      </w: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Требования к материалам:</w:t>
      </w: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</w:p>
    <w:p w:rsidR="00BC23AB" w:rsidRPr="003443B3" w:rsidRDefault="00BC23AB" w:rsidP="003443B3">
      <w:pPr>
        <w:widowControl/>
        <w:numPr>
          <w:ilvl w:val="0"/>
          <w:numId w:val="3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>Материалы необходимо присылать исключительно в электронном виде.</w:t>
      </w:r>
    </w:p>
    <w:p w:rsidR="00BC23AB" w:rsidRPr="003443B3" w:rsidRDefault="00BC23AB" w:rsidP="003443B3">
      <w:pPr>
        <w:widowControl/>
        <w:numPr>
          <w:ilvl w:val="0"/>
          <w:numId w:val="3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>Указывать под материалом полностью имя и фамилию участника.</w:t>
      </w:r>
    </w:p>
    <w:p w:rsidR="00BC23AB" w:rsidRPr="003443B3" w:rsidRDefault="00BC23AB" w:rsidP="003443B3">
      <w:pPr>
        <w:widowControl/>
        <w:numPr>
          <w:ilvl w:val="0"/>
          <w:numId w:val="3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proofErr w:type="gramStart"/>
      <w:r w:rsidRPr="003443B3">
        <w:rPr>
          <w:rStyle w:val="a5"/>
          <w:b w:val="0"/>
          <w:color w:val="000000"/>
          <w:sz w:val="24"/>
          <w:szCs w:val="24"/>
        </w:rPr>
        <w:t>Приложить титульный лист, где указаны должность, место работы участника, город (село), район, регион проживания, адрес электронной почты, контактные телефоны.</w:t>
      </w:r>
      <w:proofErr w:type="gramEnd"/>
    </w:p>
    <w:p w:rsidR="00BC23AB" w:rsidRPr="003443B3" w:rsidRDefault="00BC23AB" w:rsidP="003443B3">
      <w:pPr>
        <w:widowControl/>
        <w:numPr>
          <w:ilvl w:val="0"/>
          <w:numId w:val="3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>Указывать имя и фамилию автора фотографий.</w:t>
      </w:r>
    </w:p>
    <w:p w:rsidR="00BC23AB" w:rsidRPr="003443B3" w:rsidRDefault="00BC23AB" w:rsidP="003443B3">
      <w:pPr>
        <w:widowControl/>
        <w:numPr>
          <w:ilvl w:val="0"/>
          <w:numId w:val="3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 xml:space="preserve">Не оставлять в материале нерасшифрованные инициалы и аббревиатуры. Все имена, названия организаций, учреждений и учебных заведений необходимо приводить полностью, без сокращений. </w:t>
      </w:r>
    </w:p>
    <w:p w:rsidR="00BC23AB" w:rsidRPr="003443B3" w:rsidRDefault="00BC23AB" w:rsidP="003443B3">
      <w:pPr>
        <w:widowControl/>
        <w:numPr>
          <w:ilvl w:val="0"/>
          <w:numId w:val="3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>Не выделять отдельные предложения или фрагменты текста разноцветным шрифтом, не вставлять в текстовый файл рамки, эмблемы, значки и другие графические элементы. Для выделения особо значимых моментов в тексте допустим только полужирный шрифт или курсив.</w:t>
      </w:r>
    </w:p>
    <w:p w:rsidR="00BC23AB" w:rsidRPr="003443B3" w:rsidRDefault="00BC23AB" w:rsidP="003443B3">
      <w:pPr>
        <w:jc w:val="both"/>
        <w:rPr>
          <w:rStyle w:val="a5"/>
          <w:b w:val="0"/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Требования к фотографиям:</w:t>
      </w:r>
    </w:p>
    <w:p w:rsidR="00BC23AB" w:rsidRPr="003443B3" w:rsidRDefault="00BC23AB" w:rsidP="003443B3">
      <w:pPr>
        <w:widowControl/>
        <w:numPr>
          <w:ilvl w:val="0"/>
          <w:numId w:val="4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 xml:space="preserve">Не вкладывать фотографии в текстовый файл или в презентацию </w:t>
      </w:r>
      <w:proofErr w:type="spellStart"/>
      <w:r w:rsidRPr="003443B3">
        <w:rPr>
          <w:rStyle w:val="a5"/>
          <w:b w:val="0"/>
          <w:color w:val="000000"/>
          <w:sz w:val="24"/>
          <w:szCs w:val="24"/>
        </w:rPr>
        <w:t>PowerPoint</w:t>
      </w:r>
      <w:proofErr w:type="spellEnd"/>
      <w:r w:rsidRPr="003443B3">
        <w:rPr>
          <w:rStyle w:val="a5"/>
          <w:b w:val="0"/>
          <w:color w:val="000000"/>
          <w:sz w:val="24"/>
          <w:szCs w:val="24"/>
        </w:rPr>
        <w:t>.</w:t>
      </w:r>
    </w:p>
    <w:p w:rsidR="00BC23AB" w:rsidRPr="003443B3" w:rsidRDefault="00BC23AB" w:rsidP="003443B3">
      <w:pPr>
        <w:widowControl/>
        <w:numPr>
          <w:ilvl w:val="0"/>
          <w:numId w:val="4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 xml:space="preserve">Все фото необходимо высылать отдельными файлами в формате JPEG. Размер фото </w:t>
      </w:r>
      <w:r w:rsidR="003443B3">
        <w:rPr>
          <w:rStyle w:val="a5"/>
          <w:b w:val="0"/>
          <w:color w:val="000000"/>
          <w:sz w:val="24"/>
          <w:szCs w:val="24"/>
        </w:rPr>
        <w:t>–</w:t>
      </w:r>
      <w:r w:rsidRPr="003443B3">
        <w:rPr>
          <w:rStyle w:val="a5"/>
          <w:b w:val="0"/>
          <w:color w:val="000000"/>
          <w:sz w:val="24"/>
          <w:szCs w:val="24"/>
        </w:rPr>
        <w:t xml:space="preserve"> не менее 15 см по длине или ширине (не менее 800</w:t>
      </w:r>
      <w:r w:rsidR="003443B3">
        <w:rPr>
          <w:rStyle w:val="a5"/>
          <w:b w:val="0"/>
          <w:color w:val="000000"/>
          <w:sz w:val="24"/>
          <w:szCs w:val="24"/>
        </w:rPr>
        <w:t>–</w:t>
      </w:r>
      <w:r w:rsidRPr="003443B3">
        <w:rPr>
          <w:rStyle w:val="a5"/>
          <w:b w:val="0"/>
          <w:color w:val="000000"/>
          <w:sz w:val="24"/>
          <w:szCs w:val="24"/>
        </w:rPr>
        <w:t xml:space="preserve">1000 пикселей), разрешение </w:t>
      </w:r>
      <w:r w:rsidR="003443B3">
        <w:rPr>
          <w:rStyle w:val="a5"/>
          <w:b w:val="0"/>
          <w:color w:val="000000"/>
          <w:sz w:val="24"/>
          <w:szCs w:val="24"/>
        </w:rPr>
        <w:t>–</w:t>
      </w:r>
      <w:r w:rsidRPr="003443B3">
        <w:rPr>
          <w:rStyle w:val="a5"/>
          <w:b w:val="0"/>
          <w:color w:val="000000"/>
          <w:sz w:val="24"/>
          <w:szCs w:val="24"/>
        </w:rPr>
        <w:t xml:space="preserve"> не менее 200 пикселей на дюйм.</w:t>
      </w:r>
    </w:p>
    <w:p w:rsidR="00BC23AB" w:rsidRPr="003443B3" w:rsidRDefault="00BC23AB" w:rsidP="003443B3">
      <w:pPr>
        <w:widowControl/>
        <w:numPr>
          <w:ilvl w:val="0"/>
          <w:numId w:val="4"/>
        </w:numPr>
        <w:autoSpaceDE/>
        <w:autoSpaceDN/>
        <w:adjustRightInd/>
        <w:jc w:val="both"/>
        <w:rPr>
          <w:rStyle w:val="a5"/>
          <w:b w:val="0"/>
          <w:color w:val="000000"/>
          <w:sz w:val="24"/>
          <w:szCs w:val="24"/>
        </w:rPr>
      </w:pPr>
      <w:r w:rsidRPr="003443B3">
        <w:rPr>
          <w:rStyle w:val="a5"/>
          <w:b w:val="0"/>
          <w:color w:val="000000"/>
          <w:sz w:val="24"/>
          <w:szCs w:val="24"/>
        </w:rPr>
        <w:t xml:space="preserve">Необходимо сопровождать фотографии комментариями </w:t>
      </w:r>
      <w:r w:rsidR="003443B3">
        <w:rPr>
          <w:rStyle w:val="a5"/>
          <w:b w:val="0"/>
          <w:color w:val="000000"/>
          <w:sz w:val="24"/>
          <w:szCs w:val="24"/>
        </w:rPr>
        <w:t>–</w:t>
      </w:r>
      <w:bookmarkStart w:id="0" w:name="_GoBack"/>
      <w:bookmarkEnd w:id="0"/>
      <w:r w:rsidRPr="003443B3">
        <w:rPr>
          <w:rStyle w:val="a5"/>
          <w:b w:val="0"/>
          <w:color w:val="000000"/>
          <w:sz w:val="24"/>
          <w:szCs w:val="24"/>
        </w:rPr>
        <w:t xml:space="preserve"> кто или что на них изображено. Подписи к снимкам лучше ставить в конце материала.</w:t>
      </w: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</w:p>
    <w:p w:rsidR="00BC23AB" w:rsidRPr="003443B3" w:rsidRDefault="003443B3" w:rsidP="003443B3">
      <w:pPr>
        <w:jc w:val="right"/>
        <w:rPr>
          <w:rStyle w:val="a5"/>
          <w:color w:val="000000"/>
          <w:sz w:val="24"/>
          <w:szCs w:val="24"/>
        </w:rPr>
      </w:pPr>
      <w:r>
        <w:rPr>
          <w:rStyle w:val="a5"/>
          <w:color w:val="000000"/>
          <w:sz w:val="24"/>
          <w:szCs w:val="24"/>
        </w:rPr>
        <w:t>Приложение 2</w:t>
      </w:r>
    </w:p>
    <w:p w:rsidR="00BC23AB" w:rsidRPr="003443B3" w:rsidRDefault="00BC23AB" w:rsidP="003443B3">
      <w:pPr>
        <w:jc w:val="both"/>
        <w:rPr>
          <w:rStyle w:val="a5"/>
          <w:color w:val="000000"/>
          <w:sz w:val="24"/>
          <w:szCs w:val="24"/>
        </w:rPr>
      </w:pPr>
      <w:r w:rsidRPr="003443B3">
        <w:rPr>
          <w:rStyle w:val="a5"/>
          <w:color w:val="000000"/>
          <w:sz w:val="24"/>
          <w:szCs w:val="24"/>
        </w:rPr>
        <w:t>Согласие на использование персональных данных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proofErr w:type="gramStart"/>
      <w:r w:rsidRPr="003443B3">
        <w:rPr>
          <w:color w:val="000000"/>
          <w:sz w:val="24"/>
          <w:szCs w:val="24"/>
        </w:rPr>
        <w:t>Я, (фамилия, имя, отчество участника), подтверждаю правильность предоставляемых мной данных, даю согласие с тем, что данные будут внесены в базу данных и не возражаю против некоммерческого использования материалов для размещения на электронных и в печатных ресурсах с указанием имени автора по итогам проведения конкурса. </w:t>
      </w:r>
      <w:proofErr w:type="gramEnd"/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Дата подачи заявки </w:t>
      </w:r>
    </w:p>
    <w:p w:rsidR="00BC23AB" w:rsidRPr="003443B3" w:rsidRDefault="00BC23AB" w:rsidP="003443B3">
      <w:pPr>
        <w:jc w:val="both"/>
        <w:rPr>
          <w:color w:val="000000"/>
          <w:sz w:val="24"/>
          <w:szCs w:val="24"/>
        </w:rPr>
      </w:pPr>
    </w:p>
    <w:p w:rsidR="00BC23AB" w:rsidRPr="003443B3" w:rsidRDefault="00BC23AB" w:rsidP="003443B3">
      <w:pPr>
        <w:jc w:val="both"/>
        <w:rPr>
          <w:sz w:val="24"/>
          <w:szCs w:val="24"/>
        </w:rPr>
      </w:pPr>
      <w:r w:rsidRPr="003443B3">
        <w:rPr>
          <w:color w:val="000000"/>
          <w:sz w:val="24"/>
          <w:szCs w:val="24"/>
        </w:rPr>
        <w:t>Подпись участника</w:t>
      </w:r>
    </w:p>
    <w:p w:rsidR="00BC23AB" w:rsidRPr="003443B3" w:rsidRDefault="00BC23AB" w:rsidP="003443B3">
      <w:pPr>
        <w:pStyle w:val="a4"/>
        <w:spacing w:before="0" w:beforeAutospacing="0" w:after="0" w:afterAutospacing="0"/>
        <w:jc w:val="both"/>
      </w:pPr>
    </w:p>
    <w:p w:rsidR="00BC23AB" w:rsidRPr="003443B3" w:rsidRDefault="00BC23AB" w:rsidP="003443B3">
      <w:pPr>
        <w:pStyle w:val="Default"/>
      </w:pPr>
    </w:p>
    <w:p w:rsidR="00875705" w:rsidRPr="003443B3" w:rsidRDefault="00875705" w:rsidP="003443B3">
      <w:pPr>
        <w:rPr>
          <w:sz w:val="24"/>
          <w:szCs w:val="24"/>
        </w:rPr>
      </w:pPr>
    </w:p>
    <w:sectPr w:rsidR="00875705" w:rsidRPr="003443B3" w:rsidSect="00EA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3CF7"/>
    <w:multiLevelType w:val="hybridMultilevel"/>
    <w:tmpl w:val="C4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B1440"/>
    <w:multiLevelType w:val="hybridMultilevel"/>
    <w:tmpl w:val="098A7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47A24"/>
    <w:multiLevelType w:val="hybridMultilevel"/>
    <w:tmpl w:val="2FE25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C548B3"/>
    <w:multiLevelType w:val="hybridMultilevel"/>
    <w:tmpl w:val="F800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87"/>
    <w:rsid w:val="003443B3"/>
    <w:rsid w:val="00814E87"/>
    <w:rsid w:val="00875705"/>
    <w:rsid w:val="00BC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23AB"/>
    <w:rPr>
      <w:color w:val="0000FF"/>
      <w:u w:val="single"/>
    </w:rPr>
  </w:style>
  <w:style w:type="paragraph" w:styleId="a4">
    <w:name w:val="Normal (Web)"/>
    <w:basedOn w:val="a"/>
    <w:unhideWhenUsed/>
    <w:rsid w:val="00BC23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BC23AB"/>
    <w:rPr>
      <w:b/>
      <w:bCs/>
    </w:rPr>
  </w:style>
  <w:style w:type="paragraph" w:customStyle="1" w:styleId="Default">
    <w:name w:val="Default"/>
    <w:rsid w:val="00BC23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23AB"/>
    <w:rPr>
      <w:color w:val="0000FF"/>
      <w:u w:val="single"/>
    </w:rPr>
  </w:style>
  <w:style w:type="paragraph" w:styleId="a4">
    <w:name w:val="Normal (Web)"/>
    <w:basedOn w:val="a"/>
    <w:unhideWhenUsed/>
    <w:rsid w:val="00BC23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BC23AB"/>
    <w:rPr>
      <w:b/>
      <w:bCs/>
    </w:rPr>
  </w:style>
  <w:style w:type="paragraph" w:customStyle="1" w:styleId="Default">
    <w:name w:val="Default"/>
    <w:rsid w:val="00BC23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.reporter20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eu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3</cp:revision>
  <dcterms:created xsi:type="dcterms:W3CDTF">2017-02-06T11:34:00Z</dcterms:created>
  <dcterms:modified xsi:type="dcterms:W3CDTF">2017-02-06T11:55:00Z</dcterms:modified>
</cp:coreProperties>
</file>