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119" w:rsidRDefault="00633119" w:rsidP="006331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 </w:t>
      </w:r>
    </w:p>
    <w:p w:rsidR="00633119" w:rsidRDefault="00AA5E25" w:rsidP="0063311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03.02.2024</w:t>
      </w:r>
      <w:r w:rsidR="00633119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63311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№1</w:t>
      </w:r>
    </w:p>
    <w:p w:rsidR="00633119" w:rsidRDefault="00633119" w:rsidP="008B334D">
      <w:pPr>
        <w:rPr>
          <w:b/>
          <w:bCs/>
          <w:sz w:val="28"/>
          <w:szCs w:val="28"/>
        </w:rPr>
      </w:pPr>
    </w:p>
    <w:p w:rsidR="00633119" w:rsidRDefault="00633119" w:rsidP="00633119">
      <w:pPr>
        <w:pStyle w:val="21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</w:t>
      </w:r>
      <w:r w:rsidR="0070596F">
        <w:rPr>
          <w:b/>
          <w:sz w:val="28"/>
          <w:szCs w:val="28"/>
        </w:rPr>
        <w:t xml:space="preserve">Общественного </w:t>
      </w:r>
      <w:r>
        <w:rPr>
          <w:b/>
          <w:sz w:val="28"/>
          <w:szCs w:val="28"/>
        </w:rPr>
        <w:t>совета</w:t>
      </w:r>
    </w:p>
    <w:p w:rsidR="00633119" w:rsidRDefault="0070596F" w:rsidP="00633119">
      <w:pPr>
        <w:pStyle w:val="21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департаменте образования города Нижневартовска</w:t>
      </w:r>
    </w:p>
    <w:p w:rsidR="00633119" w:rsidRDefault="00633119" w:rsidP="00633119">
      <w:pPr>
        <w:pStyle w:val="a3"/>
        <w:jc w:val="both"/>
        <w:rPr>
          <w:sz w:val="28"/>
          <w:szCs w:val="28"/>
        </w:rPr>
      </w:pPr>
    </w:p>
    <w:p w:rsidR="00633119" w:rsidRDefault="00633119" w:rsidP="006331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 члены </w:t>
      </w:r>
      <w:r w:rsidR="00137ECC">
        <w:rPr>
          <w:sz w:val="28"/>
          <w:szCs w:val="28"/>
        </w:rPr>
        <w:t xml:space="preserve">Общественного </w:t>
      </w:r>
      <w:r>
        <w:rPr>
          <w:sz w:val="28"/>
          <w:szCs w:val="28"/>
        </w:rPr>
        <w:t xml:space="preserve">совета </w:t>
      </w:r>
      <w:r w:rsidR="00137ECC">
        <w:rPr>
          <w:sz w:val="28"/>
          <w:szCs w:val="28"/>
        </w:rPr>
        <w:t xml:space="preserve">при департаменте образования города </w:t>
      </w:r>
      <w:r>
        <w:rPr>
          <w:sz w:val="28"/>
          <w:szCs w:val="28"/>
        </w:rPr>
        <w:t>Ниж</w:t>
      </w:r>
      <w:r w:rsidR="00137ECC">
        <w:rPr>
          <w:sz w:val="28"/>
          <w:szCs w:val="28"/>
        </w:rPr>
        <w:t>невартовске (далее именуется – Общественный с</w:t>
      </w:r>
      <w:r>
        <w:rPr>
          <w:sz w:val="28"/>
          <w:szCs w:val="28"/>
        </w:rPr>
        <w:t>овет)</w:t>
      </w:r>
      <w:r w:rsidR="000F0875">
        <w:rPr>
          <w:sz w:val="28"/>
          <w:szCs w:val="28"/>
        </w:rPr>
        <w:t>, представители департамента образования администрации города Нижневартовска (далее именуемый – Департамент образования)</w:t>
      </w:r>
      <w:r w:rsidR="0063377D">
        <w:rPr>
          <w:sz w:val="28"/>
          <w:szCs w:val="28"/>
        </w:rPr>
        <w:t>, в режиме ВКС представители образовательных о</w:t>
      </w:r>
      <w:r w:rsidR="003E6EEF">
        <w:rPr>
          <w:sz w:val="28"/>
          <w:szCs w:val="28"/>
        </w:rPr>
        <w:t>рганизаций, управляющие советы</w:t>
      </w:r>
      <w:r w:rsidR="00734FB3" w:rsidRPr="00734FB3">
        <w:rPr>
          <w:sz w:val="28"/>
          <w:szCs w:val="28"/>
        </w:rPr>
        <w:t xml:space="preserve">, </w:t>
      </w:r>
      <w:r w:rsidR="00734FB3">
        <w:rPr>
          <w:sz w:val="28"/>
          <w:szCs w:val="28"/>
        </w:rPr>
        <w:t>профсоюзные организации,</w:t>
      </w:r>
      <w:r w:rsidR="00734FB3" w:rsidRPr="00734FB3">
        <w:rPr>
          <w:sz w:val="28"/>
          <w:szCs w:val="28"/>
        </w:rPr>
        <w:t xml:space="preserve"> </w:t>
      </w:r>
      <w:r w:rsidR="0063377D" w:rsidRPr="00734FB3">
        <w:rPr>
          <w:sz w:val="28"/>
          <w:szCs w:val="28"/>
        </w:rPr>
        <w:t>предст</w:t>
      </w:r>
      <w:r w:rsidR="0063377D">
        <w:rPr>
          <w:sz w:val="28"/>
          <w:szCs w:val="28"/>
        </w:rPr>
        <w:t>авители НКО</w:t>
      </w:r>
      <w:r>
        <w:rPr>
          <w:sz w:val="28"/>
          <w:szCs w:val="28"/>
        </w:rPr>
        <w:t xml:space="preserve">: </w:t>
      </w:r>
    </w:p>
    <w:p w:rsidR="00633119" w:rsidRDefault="00633119" w:rsidP="00633119">
      <w:pPr>
        <w:ind w:right="8"/>
        <w:rPr>
          <w:sz w:val="28"/>
          <w:szCs w:val="28"/>
        </w:rPr>
      </w:pPr>
    </w:p>
    <w:p w:rsidR="00633119" w:rsidRDefault="00633119" w:rsidP="00633119">
      <w:pPr>
        <w:pStyle w:val="2"/>
        <w:rPr>
          <w:rFonts w:ascii="Times New Roman" w:hAnsi="Times New Roman"/>
          <w:b w:val="0"/>
          <w:color w:val="auto"/>
          <w:sz w:val="28"/>
          <w:szCs w:val="28"/>
          <w:lang w:eastAsia="ru-RU"/>
        </w:rPr>
      </w:pPr>
      <w:r>
        <w:rPr>
          <w:rStyle w:val="s14"/>
          <w:b w:val="0"/>
          <w:color w:val="auto"/>
          <w:sz w:val="28"/>
          <w:szCs w:val="28"/>
        </w:rPr>
        <w:t>1.</w:t>
      </w:r>
      <w:r w:rsidR="00137ECC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137ECC" w:rsidRPr="000F0875">
        <w:rPr>
          <w:rFonts w:ascii="Times New Roman" w:hAnsi="Times New Roman"/>
          <w:color w:val="auto"/>
          <w:sz w:val="28"/>
          <w:szCs w:val="28"/>
          <w:lang w:eastAsia="ru-RU"/>
        </w:rPr>
        <w:t xml:space="preserve">Члены Общественного </w:t>
      </w:r>
      <w:r w:rsidRPr="000F0875">
        <w:rPr>
          <w:rFonts w:ascii="Times New Roman" w:hAnsi="Times New Roman"/>
          <w:color w:val="auto"/>
          <w:sz w:val="28"/>
          <w:szCs w:val="28"/>
          <w:lang w:eastAsia="ru-RU"/>
        </w:rPr>
        <w:t>совета</w:t>
      </w:r>
      <w:r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:</w:t>
      </w:r>
    </w:p>
    <w:p w:rsidR="001E19B1" w:rsidRPr="001E19B1" w:rsidRDefault="001E19B1" w:rsidP="001E19B1">
      <w:pPr>
        <w:jc w:val="both"/>
        <w:rPr>
          <w:bCs/>
          <w:sz w:val="28"/>
          <w:szCs w:val="28"/>
          <w:shd w:val="clear" w:color="auto" w:fill="FFFFFF"/>
        </w:rPr>
      </w:pPr>
      <w:r w:rsidRPr="00D43C40">
        <w:rPr>
          <w:rStyle w:val="a7"/>
          <w:sz w:val="28"/>
          <w:szCs w:val="28"/>
          <w:shd w:val="clear" w:color="auto" w:fill="FFFFFF"/>
        </w:rPr>
        <w:t>Туманов Николай Анатольевич</w:t>
      </w:r>
      <w:r w:rsidRPr="00CC7C6F">
        <w:rPr>
          <w:rStyle w:val="a7"/>
          <w:sz w:val="28"/>
          <w:szCs w:val="28"/>
          <w:shd w:val="clear" w:color="auto" w:fill="FFFFFF"/>
        </w:rPr>
        <w:t xml:space="preserve"> –</w:t>
      </w:r>
      <w:r>
        <w:rPr>
          <w:rStyle w:val="a7"/>
          <w:sz w:val="28"/>
          <w:szCs w:val="28"/>
          <w:shd w:val="clear" w:color="auto" w:fill="FFFFFF"/>
        </w:rPr>
        <w:t xml:space="preserve"> </w:t>
      </w:r>
      <w:r w:rsidRPr="00CC7C6F">
        <w:rPr>
          <w:rStyle w:val="a7"/>
          <w:sz w:val="28"/>
          <w:szCs w:val="28"/>
          <w:shd w:val="clear" w:color="auto" w:fill="FFFFFF"/>
        </w:rPr>
        <w:t>член</w:t>
      </w:r>
      <w:r w:rsidRPr="00933C0A">
        <w:rPr>
          <w:rStyle w:val="a7"/>
          <w:sz w:val="28"/>
          <w:szCs w:val="28"/>
          <w:shd w:val="clear" w:color="auto" w:fill="FFFFFF"/>
        </w:rPr>
        <w:t xml:space="preserve"> </w:t>
      </w:r>
      <w:r w:rsidRPr="00933C0A">
        <w:rPr>
          <w:sz w:val="28"/>
          <w:szCs w:val="28"/>
          <w:shd w:val="clear" w:color="auto" w:fill="FFFFFF"/>
        </w:rPr>
        <w:t>общественной организации «Союз отцов Нижневартовска»</w:t>
      </w:r>
      <w:r>
        <w:rPr>
          <w:sz w:val="28"/>
          <w:szCs w:val="28"/>
          <w:shd w:val="clear" w:color="auto" w:fill="FFFFFF"/>
        </w:rPr>
        <w:t>, генеральный директор ООО ПКФ «</w:t>
      </w:r>
      <w:proofErr w:type="spellStart"/>
      <w:r>
        <w:rPr>
          <w:sz w:val="28"/>
          <w:szCs w:val="28"/>
          <w:shd w:val="clear" w:color="auto" w:fill="FFFFFF"/>
        </w:rPr>
        <w:t>Инсэлко</w:t>
      </w:r>
      <w:proofErr w:type="spellEnd"/>
      <w:r>
        <w:rPr>
          <w:sz w:val="28"/>
          <w:szCs w:val="28"/>
          <w:shd w:val="clear" w:color="auto" w:fill="FFFFFF"/>
        </w:rPr>
        <w:t>-Технолоджи»;</w:t>
      </w:r>
    </w:p>
    <w:p w:rsidR="001E19B1" w:rsidRPr="002E3595" w:rsidRDefault="001E19B1" w:rsidP="001E19B1">
      <w:pPr>
        <w:jc w:val="both"/>
        <w:rPr>
          <w:sz w:val="28"/>
          <w:szCs w:val="28"/>
        </w:rPr>
      </w:pPr>
      <w:r w:rsidRPr="00D43C40">
        <w:rPr>
          <w:b/>
          <w:sz w:val="28"/>
          <w:szCs w:val="28"/>
        </w:rPr>
        <w:t>Побединская Елена Геннадиевна</w:t>
      </w:r>
      <w:r w:rsidRPr="00923F9C">
        <w:rPr>
          <w:sz w:val="28"/>
          <w:szCs w:val="28"/>
        </w:rPr>
        <w:t xml:space="preserve"> - председатель </w:t>
      </w:r>
      <w:proofErr w:type="spellStart"/>
      <w:r w:rsidRPr="00923F9C">
        <w:rPr>
          <w:sz w:val="28"/>
          <w:szCs w:val="28"/>
        </w:rPr>
        <w:t>Нижневартовской</w:t>
      </w:r>
      <w:proofErr w:type="spellEnd"/>
      <w:r w:rsidRPr="00923F9C">
        <w:rPr>
          <w:sz w:val="28"/>
          <w:szCs w:val="28"/>
        </w:rPr>
        <w:t xml:space="preserve"> территориальной профсоюзной орг</w:t>
      </w:r>
      <w:r>
        <w:rPr>
          <w:sz w:val="28"/>
          <w:szCs w:val="28"/>
        </w:rPr>
        <w:t>анизации работников образования;</w:t>
      </w:r>
    </w:p>
    <w:p w:rsidR="001E19B1" w:rsidRDefault="001E19B1" w:rsidP="001E19B1">
      <w:pPr>
        <w:jc w:val="both"/>
        <w:rPr>
          <w:sz w:val="28"/>
          <w:szCs w:val="28"/>
        </w:rPr>
      </w:pPr>
      <w:proofErr w:type="spellStart"/>
      <w:r w:rsidRPr="00D43C40">
        <w:rPr>
          <w:b/>
          <w:sz w:val="28"/>
          <w:szCs w:val="28"/>
        </w:rPr>
        <w:t>Минтус</w:t>
      </w:r>
      <w:proofErr w:type="spellEnd"/>
      <w:r w:rsidRPr="00D43C40">
        <w:rPr>
          <w:b/>
          <w:sz w:val="28"/>
          <w:szCs w:val="28"/>
        </w:rPr>
        <w:t xml:space="preserve"> Сергей Анатольевич</w:t>
      </w:r>
      <w:r>
        <w:rPr>
          <w:sz w:val="28"/>
          <w:szCs w:val="28"/>
        </w:rPr>
        <w:t xml:space="preserve"> - председатель управляющего совета МБОУ «СОШ 12», начальник управления по</w:t>
      </w:r>
      <w:r w:rsidR="00AA5E25">
        <w:rPr>
          <w:sz w:val="28"/>
          <w:szCs w:val="28"/>
        </w:rPr>
        <w:t xml:space="preserve"> персоналу ЗАО «</w:t>
      </w:r>
      <w:proofErr w:type="spellStart"/>
      <w:proofErr w:type="gramStart"/>
      <w:r w:rsidR="00AA5E25">
        <w:rPr>
          <w:sz w:val="28"/>
          <w:szCs w:val="28"/>
        </w:rPr>
        <w:t>СП»МеКаМинефть</w:t>
      </w:r>
      <w:proofErr w:type="spellEnd"/>
      <w:proofErr w:type="gramEnd"/>
      <w:r w:rsidR="00AA5E25">
        <w:rPr>
          <w:sz w:val="28"/>
          <w:szCs w:val="28"/>
        </w:rPr>
        <w:t>»;</w:t>
      </w:r>
    </w:p>
    <w:p w:rsidR="001E19B1" w:rsidRDefault="001E19B1" w:rsidP="001E19B1">
      <w:pPr>
        <w:jc w:val="both"/>
        <w:rPr>
          <w:sz w:val="28"/>
          <w:szCs w:val="28"/>
        </w:rPr>
      </w:pPr>
      <w:proofErr w:type="spellStart"/>
      <w:r w:rsidRPr="00D43C40">
        <w:rPr>
          <w:b/>
          <w:sz w:val="28"/>
          <w:szCs w:val="28"/>
        </w:rPr>
        <w:t>Чудинов</w:t>
      </w:r>
      <w:proofErr w:type="spellEnd"/>
      <w:r w:rsidRPr="00D43C40">
        <w:rPr>
          <w:b/>
          <w:sz w:val="28"/>
          <w:szCs w:val="28"/>
        </w:rPr>
        <w:t xml:space="preserve"> Александр Владимирович</w:t>
      </w:r>
      <w:r>
        <w:rPr>
          <w:sz w:val="28"/>
          <w:szCs w:val="28"/>
        </w:rPr>
        <w:t xml:space="preserve"> - </w:t>
      </w:r>
      <w:r w:rsidRPr="00A160EC">
        <w:rPr>
          <w:sz w:val="28"/>
          <w:szCs w:val="28"/>
        </w:rPr>
        <w:t>председатель управляющего совета МБОУ «СШ№2-многоп</w:t>
      </w:r>
      <w:r>
        <w:rPr>
          <w:sz w:val="28"/>
          <w:szCs w:val="28"/>
        </w:rPr>
        <w:t xml:space="preserve">рофильная им. Е.И. Куропаткина», директор дополнительного офиса </w:t>
      </w:r>
      <w:r w:rsidRPr="00A160EC">
        <w:rPr>
          <w:sz w:val="28"/>
          <w:szCs w:val="28"/>
        </w:rPr>
        <w:t>в городе Нижневартовске филиал</w:t>
      </w: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Западно-Сибирский</w:t>
      </w:r>
      <w:proofErr w:type="gramEnd"/>
      <w:r>
        <w:rPr>
          <w:sz w:val="28"/>
          <w:szCs w:val="28"/>
        </w:rPr>
        <w:t xml:space="preserve"> ПАО Банк «Открытие»;</w:t>
      </w:r>
    </w:p>
    <w:p w:rsidR="00AA5E25" w:rsidRPr="002E3595" w:rsidRDefault="00AA5E25" w:rsidP="00AA5E25">
      <w:pPr>
        <w:spacing w:line="276" w:lineRule="auto"/>
        <w:jc w:val="both"/>
        <w:rPr>
          <w:sz w:val="28"/>
          <w:szCs w:val="28"/>
        </w:rPr>
      </w:pPr>
      <w:proofErr w:type="spellStart"/>
      <w:r w:rsidRPr="00D43C40">
        <w:rPr>
          <w:b/>
          <w:sz w:val="28"/>
          <w:szCs w:val="28"/>
        </w:rPr>
        <w:t>Мухаметзянов</w:t>
      </w:r>
      <w:proofErr w:type="spellEnd"/>
      <w:r w:rsidRPr="00D43C40">
        <w:rPr>
          <w:b/>
          <w:sz w:val="28"/>
          <w:szCs w:val="28"/>
        </w:rPr>
        <w:t xml:space="preserve"> Рафаил </w:t>
      </w:r>
      <w:proofErr w:type="spellStart"/>
      <w:r w:rsidRPr="00D43C40">
        <w:rPr>
          <w:b/>
          <w:sz w:val="28"/>
          <w:szCs w:val="28"/>
        </w:rPr>
        <w:t>Рафкатович</w:t>
      </w:r>
      <w:proofErr w:type="spellEnd"/>
      <w:r w:rsidRPr="00933C0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933C0A">
        <w:rPr>
          <w:sz w:val="28"/>
          <w:szCs w:val="28"/>
        </w:rPr>
        <w:t>председатель общественной организации Татарская наци</w:t>
      </w:r>
      <w:r>
        <w:rPr>
          <w:sz w:val="28"/>
          <w:szCs w:val="28"/>
        </w:rPr>
        <w:t xml:space="preserve">онально-культурная автономия </w:t>
      </w:r>
      <w:proofErr w:type="spellStart"/>
      <w:r>
        <w:rPr>
          <w:sz w:val="28"/>
          <w:szCs w:val="28"/>
        </w:rPr>
        <w:t>г.</w:t>
      </w:r>
      <w:r w:rsidRPr="00933C0A">
        <w:rPr>
          <w:sz w:val="28"/>
          <w:szCs w:val="28"/>
        </w:rPr>
        <w:t>Нижневар</w:t>
      </w:r>
      <w:r>
        <w:rPr>
          <w:sz w:val="28"/>
          <w:szCs w:val="28"/>
        </w:rPr>
        <w:t>товска</w:t>
      </w:r>
      <w:proofErr w:type="spellEnd"/>
      <w:r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Мирас</w:t>
      </w:r>
      <w:proofErr w:type="spellEnd"/>
      <w:r>
        <w:rPr>
          <w:sz w:val="28"/>
          <w:szCs w:val="28"/>
        </w:rPr>
        <w:t>";</w:t>
      </w:r>
    </w:p>
    <w:p w:rsidR="001E19B1" w:rsidRDefault="001E19B1" w:rsidP="001E19B1">
      <w:pPr>
        <w:jc w:val="both"/>
        <w:rPr>
          <w:sz w:val="28"/>
          <w:szCs w:val="28"/>
        </w:rPr>
      </w:pPr>
      <w:proofErr w:type="spellStart"/>
      <w:r w:rsidRPr="00D43C40">
        <w:rPr>
          <w:b/>
          <w:sz w:val="28"/>
          <w:szCs w:val="28"/>
        </w:rPr>
        <w:t>Чуенко</w:t>
      </w:r>
      <w:proofErr w:type="spellEnd"/>
      <w:r w:rsidRPr="00D43C40">
        <w:rPr>
          <w:b/>
          <w:sz w:val="28"/>
          <w:szCs w:val="28"/>
        </w:rPr>
        <w:t xml:space="preserve"> Ольга Анатольевна</w:t>
      </w:r>
      <w:r>
        <w:rPr>
          <w:sz w:val="28"/>
          <w:szCs w:val="28"/>
        </w:rPr>
        <w:t xml:space="preserve"> - председатель Совета родителей муниципального автономного дошкольного образовательного учреждения города Нижневартовска детский сад №44 "Золотой ключик", преподаватель ФГБОУ ВО «Нижневартовский государственный университет;</w:t>
      </w:r>
    </w:p>
    <w:p w:rsidR="001E19B1" w:rsidRPr="001E19B1" w:rsidRDefault="001E19B1" w:rsidP="00994EE7">
      <w:pPr>
        <w:spacing w:line="276" w:lineRule="auto"/>
        <w:rPr>
          <w:b/>
          <w:sz w:val="28"/>
          <w:szCs w:val="28"/>
        </w:rPr>
      </w:pPr>
      <w:r w:rsidRPr="001E19B1">
        <w:rPr>
          <w:b/>
          <w:sz w:val="28"/>
          <w:szCs w:val="28"/>
        </w:rPr>
        <w:t>Отсутствовали:</w:t>
      </w:r>
    </w:p>
    <w:p w:rsidR="001E19B1" w:rsidRDefault="001E19B1" w:rsidP="001E19B1">
      <w:pPr>
        <w:spacing w:line="276" w:lineRule="auto"/>
        <w:jc w:val="both"/>
        <w:rPr>
          <w:sz w:val="28"/>
          <w:szCs w:val="28"/>
        </w:rPr>
      </w:pPr>
      <w:r w:rsidRPr="00D43C40">
        <w:rPr>
          <w:b/>
          <w:sz w:val="28"/>
          <w:szCs w:val="28"/>
        </w:rPr>
        <w:t>Сущая Антонина Петровна</w:t>
      </w:r>
      <w:r>
        <w:rPr>
          <w:sz w:val="28"/>
          <w:szCs w:val="28"/>
        </w:rPr>
        <w:t xml:space="preserve"> - член совета ветеранов педагогического труда г.</w:t>
      </w:r>
      <w:r w:rsidRPr="00070BD1">
        <w:rPr>
          <w:sz w:val="28"/>
          <w:szCs w:val="28"/>
        </w:rPr>
        <w:t>Нижневартовска, «Отличник народного просвещения», «Заслуженный учитель РСФСР», «Заслуженный работник образования Югры»</w:t>
      </w:r>
      <w:r>
        <w:rPr>
          <w:sz w:val="28"/>
          <w:szCs w:val="28"/>
        </w:rPr>
        <w:t>;</w:t>
      </w:r>
    </w:p>
    <w:p w:rsidR="00AA5E25" w:rsidRPr="00C80554" w:rsidRDefault="00AA5E25" w:rsidP="00AA5E25">
      <w:pPr>
        <w:jc w:val="both"/>
        <w:rPr>
          <w:sz w:val="28"/>
          <w:szCs w:val="28"/>
        </w:rPr>
      </w:pPr>
      <w:r w:rsidRPr="00D43C40">
        <w:rPr>
          <w:b/>
          <w:sz w:val="28"/>
          <w:szCs w:val="28"/>
        </w:rPr>
        <w:t>Алексеенко Кристина Николаевна</w:t>
      </w:r>
      <w:r>
        <w:rPr>
          <w:sz w:val="28"/>
          <w:szCs w:val="28"/>
        </w:rPr>
        <w:t xml:space="preserve"> - шеф-редактор сайта общественно-политической региональной газеты </w:t>
      </w:r>
      <w:r w:rsidRPr="00923F9C">
        <w:rPr>
          <w:sz w:val="28"/>
          <w:szCs w:val="28"/>
        </w:rPr>
        <w:t>"Местное время"</w:t>
      </w:r>
      <w:r>
        <w:rPr>
          <w:sz w:val="28"/>
          <w:szCs w:val="28"/>
        </w:rPr>
        <w:t>;</w:t>
      </w:r>
      <w:r w:rsidRPr="00635FF6">
        <w:rPr>
          <w:sz w:val="28"/>
          <w:szCs w:val="28"/>
        </w:rPr>
        <w:t xml:space="preserve"> </w:t>
      </w:r>
    </w:p>
    <w:p w:rsidR="001E19B1" w:rsidRDefault="001E19B1" w:rsidP="001E19B1">
      <w:pPr>
        <w:spacing w:line="276" w:lineRule="auto"/>
        <w:jc w:val="both"/>
        <w:rPr>
          <w:sz w:val="28"/>
          <w:szCs w:val="28"/>
        </w:rPr>
      </w:pPr>
    </w:p>
    <w:p w:rsidR="000F0875" w:rsidRDefault="000F0875" w:rsidP="000F0875">
      <w:pPr>
        <w:rPr>
          <w:sz w:val="28"/>
          <w:szCs w:val="28"/>
        </w:rPr>
      </w:pPr>
    </w:p>
    <w:p w:rsidR="000F0875" w:rsidRDefault="000F0875" w:rsidP="000F0875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85B76">
        <w:rPr>
          <w:b/>
          <w:sz w:val="28"/>
          <w:szCs w:val="28"/>
        </w:rPr>
        <w:t>Представители администрации города</w:t>
      </w:r>
      <w:r w:rsidRPr="000F0875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0F0875" w:rsidRDefault="000F0875" w:rsidP="0016596A">
      <w:pPr>
        <w:pStyle w:val="ConsPlusNormal"/>
        <w:jc w:val="both"/>
        <w:rPr>
          <w:rFonts w:eastAsia="Times New Roman"/>
          <w:sz w:val="28"/>
          <w:szCs w:val="28"/>
        </w:rPr>
      </w:pPr>
      <w:r w:rsidRPr="001E19B1">
        <w:rPr>
          <w:rFonts w:eastAsia="Times New Roman"/>
          <w:b/>
          <w:sz w:val="28"/>
          <w:szCs w:val="28"/>
        </w:rPr>
        <w:t>Князева Светлана Геннадьевна</w:t>
      </w:r>
      <w:r>
        <w:rPr>
          <w:rFonts w:eastAsia="Times New Roman"/>
          <w:sz w:val="28"/>
          <w:szCs w:val="28"/>
        </w:rPr>
        <w:t xml:space="preserve"> – директор департамента образования администрации города;</w:t>
      </w:r>
    </w:p>
    <w:p w:rsidR="000F0875" w:rsidRDefault="000F0875" w:rsidP="000F0875">
      <w:pPr>
        <w:jc w:val="both"/>
        <w:rPr>
          <w:sz w:val="28"/>
          <w:szCs w:val="28"/>
        </w:rPr>
      </w:pPr>
      <w:r w:rsidRPr="001E19B1">
        <w:rPr>
          <w:b/>
          <w:sz w:val="28"/>
          <w:szCs w:val="28"/>
        </w:rPr>
        <w:lastRenderedPageBreak/>
        <w:t>Морозова Наталья Владимировна</w:t>
      </w:r>
      <w:r>
        <w:rPr>
          <w:sz w:val="28"/>
          <w:szCs w:val="28"/>
        </w:rPr>
        <w:t xml:space="preserve"> – заместитель директора департамента образования, </w:t>
      </w:r>
      <w:r w:rsidRPr="000A3633">
        <w:rPr>
          <w:sz w:val="28"/>
          <w:szCs w:val="28"/>
        </w:rPr>
        <w:t>начальник управления качества образования, дополнительного образования, организации отдыха и занятости детей департамента образования</w:t>
      </w:r>
      <w:r>
        <w:rPr>
          <w:sz w:val="28"/>
          <w:szCs w:val="28"/>
        </w:rPr>
        <w:t>;</w:t>
      </w:r>
    </w:p>
    <w:p w:rsidR="009F1B5D" w:rsidRDefault="00F77BA1" w:rsidP="00AA5E25">
      <w:pPr>
        <w:pStyle w:val="ConsPlusNormal"/>
        <w:jc w:val="both"/>
        <w:rPr>
          <w:sz w:val="28"/>
          <w:szCs w:val="28"/>
        </w:rPr>
      </w:pPr>
      <w:r w:rsidRPr="001E19B1">
        <w:rPr>
          <w:rFonts w:eastAsia="Times New Roman"/>
          <w:b/>
          <w:sz w:val="28"/>
          <w:szCs w:val="28"/>
        </w:rPr>
        <w:t>Шитиков Юрий Александрович</w:t>
      </w:r>
      <w:r>
        <w:rPr>
          <w:rFonts w:eastAsia="Times New Roman"/>
          <w:sz w:val="28"/>
          <w:szCs w:val="28"/>
        </w:rPr>
        <w:t xml:space="preserve"> </w:t>
      </w:r>
      <w:r w:rsidR="009E4EEE">
        <w:rPr>
          <w:rFonts w:eastAsia="Times New Roman"/>
          <w:sz w:val="28"/>
          <w:szCs w:val="28"/>
        </w:rPr>
        <w:t xml:space="preserve">– </w:t>
      </w:r>
      <w:r w:rsidR="000F0875">
        <w:rPr>
          <w:rFonts w:eastAsia="Times New Roman"/>
          <w:sz w:val="28"/>
          <w:szCs w:val="28"/>
        </w:rPr>
        <w:t>заместитель директора департамента образования администрации г</w:t>
      </w:r>
      <w:r w:rsidR="00AA5E25">
        <w:rPr>
          <w:rFonts w:eastAsia="Times New Roman"/>
          <w:sz w:val="28"/>
          <w:szCs w:val="28"/>
        </w:rPr>
        <w:t>орода</w:t>
      </w:r>
      <w:r w:rsidR="00AA5E25">
        <w:rPr>
          <w:sz w:val="28"/>
          <w:szCs w:val="28"/>
        </w:rPr>
        <w:t>;</w:t>
      </w:r>
    </w:p>
    <w:p w:rsidR="00AA5E25" w:rsidRPr="00AA5E25" w:rsidRDefault="00AA5E25" w:rsidP="00AA5E25">
      <w:pPr>
        <w:pStyle w:val="ConsPlusNormal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Алексюк Виктория Сергеевна – заместитель </w:t>
      </w:r>
      <w:r w:rsidRPr="000A3633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0A3633">
        <w:rPr>
          <w:sz w:val="28"/>
          <w:szCs w:val="28"/>
        </w:rPr>
        <w:t xml:space="preserve"> управления качества образования, дополнительного образования, организации отдыха и занятости детей департамента образования</w:t>
      </w:r>
      <w:r w:rsidR="00882828">
        <w:rPr>
          <w:sz w:val="28"/>
          <w:szCs w:val="28"/>
        </w:rPr>
        <w:t>.</w:t>
      </w:r>
    </w:p>
    <w:p w:rsidR="00A46117" w:rsidRPr="009F1B5D" w:rsidRDefault="00A46117" w:rsidP="009F1B5D">
      <w:pPr>
        <w:pStyle w:val="aa"/>
        <w:tabs>
          <w:tab w:val="left" w:pos="993"/>
        </w:tabs>
        <w:ind w:left="0"/>
        <w:jc w:val="both"/>
        <w:rPr>
          <w:sz w:val="28"/>
          <w:szCs w:val="28"/>
        </w:rPr>
      </w:pPr>
    </w:p>
    <w:p w:rsidR="000F0875" w:rsidRDefault="000F0875" w:rsidP="008B334D">
      <w:pPr>
        <w:ind w:firstLine="540"/>
        <w:rPr>
          <w:b/>
          <w:sz w:val="28"/>
          <w:szCs w:val="28"/>
        </w:rPr>
      </w:pPr>
    </w:p>
    <w:p w:rsidR="00B57C46" w:rsidRDefault="00B57C46" w:rsidP="008B334D">
      <w:pPr>
        <w:ind w:firstLine="540"/>
        <w:rPr>
          <w:b/>
          <w:sz w:val="28"/>
          <w:szCs w:val="28"/>
        </w:rPr>
      </w:pPr>
    </w:p>
    <w:p w:rsidR="00633119" w:rsidRDefault="00633119" w:rsidP="0016596A">
      <w:pPr>
        <w:ind w:firstLine="540"/>
        <w:jc w:val="center"/>
        <w:rPr>
          <w:b/>
          <w:sz w:val="28"/>
          <w:szCs w:val="28"/>
        </w:rPr>
      </w:pPr>
      <w:r w:rsidRPr="006E44EC">
        <w:rPr>
          <w:b/>
          <w:sz w:val="28"/>
          <w:szCs w:val="28"/>
        </w:rPr>
        <w:t>ПОВЕСТКА</w:t>
      </w:r>
    </w:p>
    <w:p w:rsidR="00B57C46" w:rsidRPr="006E44EC" w:rsidRDefault="00B57C46" w:rsidP="0016596A">
      <w:pPr>
        <w:ind w:firstLine="540"/>
        <w:jc w:val="center"/>
        <w:rPr>
          <w:b/>
          <w:sz w:val="28"/>
          <w:szCs w:val="28"/>
        </w:rPr>
      </w:pPr>
    </w:p>
    <w:p w:rsidR="006E44EC" w:rsidRPr="006E44EC" w:rsidRDefault="006E44EC" w:rsidP="006E44EC">
      <w:pPr>
        <w:pStyle w:val="a8"/>
        <w:numPr>
          <w:ilvl w:val="0"/>
          <w:numId w:val="2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6E44EC">
        <w:rPr>
          <w:sz w:val="28"/>
          <w:szCs w:val="28"/>
        </w:rPr>
        <w:t>О реализации норм Федерального закона от 13.07.2020 года №189-ФЗ "О государственном (муниципальном) социальном заказе на оказание государственных (муниципальных) услуг в социаль</w:t>
      </w:r>
      <w:r w:rsidR="00182E7E">
        <w:rPr>
          <w:sz w:val="28"/>
          <w:szCs w:val="28"/>
        </w:rPr>
        <w:t xml:space="preserve">ной сфере", в части исполнения </w:t>
      </w:r>
      <w:r w:rsidR="00B57C46">
        <w:rPr>
          <w:sz w:val="28"/>
          <w:szCs w:val="28"/>
        </w:rPr>
        <w:t>муниципального социального заказа</w:t>
      </w:r>
      <w:r w:rsidR="00B57C46" w:rsidRPr="006E44EC">
        <w:rPr>
          <w:sz w:val="28"/>
          <w:szCs w:val="28"/>
        </w:rPr>
        <w:t>,</w:t>
      </w:r>
      <w:r w:rsidR="00B57C46">
        <w:rPr>
          <w:sz w:val="28"/>
          <w:szCs w:val="28"/>
        </w:rPr>
        <w:t xml:space="preserve"> </w:t>
      </w:r>
      <w:r w:rsidR="00B57C46" w:rsidRPr="006E44EC">
        <w:rPr>
          <w:sz w:val="28"/>
          <w:szCs w:val="28"/>
        </w:rPr>
        <w:t>по</w:t>
      </w:r>
      <w:r w:rsidR="00B57C46">
        <w:rPr>
          <w:sz w:val="28"/>
          <w:szCs w:val="28"/>
        </w:rPr>
        <w:t xml:space="preserve"> «реализации дополнительных общеразвивающих </w:t>
      </w:r>
      <w:r w:rsidR="00B57C46" w:rsidRPr="00446327">
        <w:rPr>
          <w:sz w:val="28"/>
          <w:szCs w:val="28"/>
        </w:rPr>
        <w:t>программ для детей» города Нижневартовска</w:t>
      </w:r>
      <w:r w:rsidR="00882828">
        <w:rPr>
          <w:sz w:val="28"/>
          <w:szCs w:val="28"/>
        </w:rPr>
        <w:t xml:space="preserve"> в 2023 году и плановый 2024г.</w:t>
      </w:r>
    </w:p>
    <w:p w:rsidR="006E44EC" w:rsidRPr="006E44EC" w:rsidRDefault="006E44EC" w:rsidP="006E44EC">
      <w:pPr>
        <w:pStyle w:val="a8"/>
        <w:ind w:firstLine="709"/>
        <w:jc w:val="both"/>
        <w:rPr>
          <w:sz w:val="28"/>
          <w:szCs w:val="28"/>
        </w:rPr>
      </w:pPr>
      <w:r w:rsidRPr="006E44EC">
        <w:rPr>
          <w:sz w:val="28"/>
          <w:szCs w:val="28"/>
        </w:rPr>
        <w:t xml:space="preserve"> </w:t>
      </w:r>
      <w:bookmarkStart w:id="0" w:name="_GoBack"/>
      <w:bookmarkEnd w:id="0"/>
    </w:p>
    <w:p w:rsidR="006E44EC" w:rsidRPr="00AA5E25" w:rsidRDefault="00AA5E25" w:rsidP="006E44EC">
      <w:pPr>
        <w:pStyle w:val="aa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A5E25">
        <w:rPr>
          <w:sz w:val="28"/>
          <w:szCs w:val="28"/>
        </w:rPr>
        <w:t>Организация отдыха и оздоровления детей в каникулярный период 2024 года</w:t>
      </w:r>
      <w:r w:rsidR="006E44EC" w:rsidRPr="00AA5E25">
        <w:rPr>
          <w:sz w:val="28"/>
          <w:szCs w:val="28"/>
        </w:rPr>
        <w:t>.</w:t>
      </w:r>
    </w:p>
    <w:p w:rsidR="0016596A" w:rsidRDefault="0016596A" w:rsidP="003023FA">
      <w:pPr>
        <w:pStyle w:val="a8"/>
        <w:jc w:val="both"/>
        <w:rPr>
          <w:b/>
          <w:sz w:val="28"/>
          <w:szCs w:val="28"/>
        </w:rPr>
      </w:pPr>
    </w:p>
    <w:p w:rsidR="00633119" w:rsidRDefault="00633119" w:rsidP="00633119">
      <w:pPr>
        <w:pStyle w:val="a5"/>
        <w:spacing w:after="0"/>
        <w:ind w:left="142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Слушали:</w:t>
      </w:r>
    </w:p>
    <w:p w:rsidR="008B334D" w:rsidRPr="00F70462" w:rsidRDefault="00EF406E" w:rsidP="00F70462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Н.В. Морозову </w:t>
      </w:r>
      <w:r w:rsidR="00633119">
        <w:rPr>
          <w:sz w:val="28"/>
          <w:szCs w:val="28"/>
        </w:rPr>
        <w:t>по вопросу</w:t>
      </w:r>
      <w:r>
        <w:rPr>
          <w:sz w:val="28"/>
          <w:szCs w:val="28"/>
        </w:rPr>
        <w:t xml:space="preserve"> формирования социального заказа</w:t>
      </w:r>
      <w:r w:rsidR="005D33F0">
        <w:rPr>
          <w:sz w:val="28"/>
          <w:szCs w:val="28"/>
        </w:rPr>
        <w:t xml:space="preserve"> на оказание муниципальных услуг, отнесенных к полномочиям органов местного самоуправления по «реализации дополнительных общеразвивающих </w:t>
      </w:r>
      <w:r w:rsidR="005D33F0" w:rsidRPr="00446327">
        <w:rPr>
          <w:sz w:val="28"/>
          <w:szCs w:val="28"/>
        </w:rPr>
        <w:t>программ для детей» города Нижневартовска</w:t>
      </w:r>
      <w:r w:rsidR="00E257A0" w:rsidRPr="00446327">
        <w:rPr>
          <w:sz w:val="28"/>
          <w:szCs w:val="28"/>
        </w:rPr>
        <w:t>.</w:t>
      </w:r>
      <w:r w:rsidR="005D33F0" w:rsidRPr="00446327">
        <w:rPr>
          <w:sz w:val="28"/>
          <w:szCs w:val="28"/>
        </w:rPr>
        <w:t xml:space="preserve"> </w:t>
      </w:r>
      <w:r w:rsidR="00B13838" w:rsidRPr="00446327">
        <w:rPr>
          <w:sz w:val="28"/>
          <w:szCs w:val="28"/>
        </w:rPr>
        <w:t xml:space="preserve">На основании </w:t>
      </w:r>
      <w:r w:rsidR="00446327" w:rsidRPr="00446327">
        <w:rPr>
          <w:color w:val="000000"/>
          <w:sz w:val="28"/>
          <w:szCs w:val="28"/>
        </w:rPr>
        <w:t xml:space="preserve">постановления администрации города от 11.08.2023 №688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Нижневартовска, о форме и сроках формирования </w:t>
      </w:r>
      <w:r w:rsidR="00446327" w:rsidRPr="00F70462">
        <w:rPr>
          <w:color w:val="000000"/>
          <w:sz w:val="28"/>
          <w:szCs w:val="28"/>
        </w:rPr>
        <w:t xml:space="preserve">отчета об их исполнении»: </w:t>
      </w:r>
    </w:p>
    <w:p w:rsidR="00DF10DE" w:rsidRPr="00F70462" w:rsidRDefault="00446327" w:rsidP="0001308F">
      <w:pPr>
        <w:ind w:firstLine="567"/>
        <w:jc w:val="both"/>
        <w:rPr>
          <w:sz w:val="28"/>
          <w:szCs w:val="28"/>
        </w:rPr>
      </w:pPr>
      <w:r w:rsidRPr="00F70462">
        <w:rPr>
          <w:color w:val="000000"/>
          <w:sz w:val="28"/>
          <w:szCs w:val="28"/>
        </w:rPr>
        <w:t>В соответствии с п.9</w:t>
      </w:r>
      <w:r w:rsidRPr="00F70462">
        <w:rPr>
          <w:sz w:val="28"/>
          <w:szCs w:val="28"/>
        </w:rPr>
        <w:t xml:space="preserve"> п</w:t>
      </w:r>
      <w:r w:rsidR="005D33F0" w:rsidRPr="00F70462">
        <w:rPr>
          <w:sz w:val="28"/>
          <w:szCs w:val="28"/>
        </w:rPr>
        <w:t>редставлена информация</w:t>
      </w:r>
      <w:r w:rsidR="00DF10DE" w:rsidRPr="00F70462">
        <w:rPr>
          <w:sz w:val="28"/>
          <w:szCs w:val="28"/>
        </w:rPr>
        <w:t>:</w:t>
      </w:r>
    </w:p>
    <w:p w:rsidR="00DF10DE" w:rsidRDefault="00DF10DE" w:rsidP="0001308F">
      <w:pPr>
        <w:ind w:firstLine="567"/>
        <w:jc w:val="both"/>
        <w:rPr>
          <w:sz w:val="28"/>
          <w:szCs w:val="28"/>
        </w:rPr>
      </w:pPr>
      <w:r w:rsidRPr="00F70462">
        <w:rPr>
          <w:sz w:val="28"/>
          <w:szCs w:val="28"/>
        </w:rPr>
        <w:t>- прогнозируемая</w:t>
      </w:r>
      <w:r>
        <w:rPr>
          <w:sz w:val="28"/>
          <w:szCs w:val="28"/>
        </w:rPr>
        <w:t xml:space="preserve"> динамика</w:t>
      </w:r>
      <w:r w:rsidR="005D33F0">
        <w:rPr>
          <w:sz w:val="28"/>
          <w:szCs w:val="28"/>
        </w:rPr>
        <w:t xml:space="preserve"> количества потребителей услуг</w:t>
      </w:r>
      <w:r w:rsidR="009E4290">
        <w:rPr>
          <w:sz w:val="28"/>
          <w:szCs w:val="28"/>
        </w:rPr>
        <w:t xml:space="preserve"> – не менее</w:t>
      </w:r>
      <w:r w:rsidR="00C6558B">
        <w:rPr>
          <w:sz w:val="28"/>
          <w:szCs w:val="28"/>
        </w:rPr>
        <w:t xml:space="preserve"> 87</w:t>
      </w:r>
      <w:r w:rsidR="00696DA8">
        <w:rPr>
          <w:sz w:val="28"/>
          <w:szCs w:val="28"/>
        </w:rPr>
        <w:t>,7</w:t>
      </w:r>
      <w:r w:rsidR="00C6558B">
        <w:rPr>
          <w:sz w:val="28"/>
          <w:szCs w:val="28"/>
        </w:rPr>
        <w:t>% от численности детей, проживающих в городе Нижневартовске</w:t>
      </w:r>
      <w:r w:rsidR="005D33F0">
        <w:rPr>
          <w:sz w:val="28"/>
          <w:szCs w:val="28"/>
        </w:rPr>
        <w:t xml:space="preserve">; </w:t>
      </w:r>
    </w:p>
    <w:p w:rsidR="009E4290" w:rsidRDefault="00DF10DE" w:rsidP="000130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33F0">
        <w:rPr>
          <w:sz w:val="28"/>
          <w:szCs w:val="28"/>
        </w:rPr>
        <w:t xml:space="preserve">уровень удовлетворенности существующим </w:t>
      </w:r>
      <w:r w:rsidR="00432D70">
        <w:rPr>
          <w:sz w:val="28"/>
          <w:szCs w:val="28"/>
        </w:rPr>
        <w:t>объёмом</w:t>
      </w:r>
      <w:r w:rsidR="005D33F0">
        <w:rPr>
          <w:sz w:val="28"/>
          <w:szCs w:val="28"/>
        </w:rPr>
        <w:t xml:space="preserve"> оказания муниципальных услуг в социальной сфере</w:t>
      </w:r>
      <w:r w:rsidR="009E4290">
        <w:rPr>
          <w:sz w:val="28"/>
          <w:szCs w:val="28"/>
        </w:rPr>
        <w:t xml:space="preserve"> составил 96,94</w:t>
      </w:r>
      <w:r w:rsidR="00A20174">
        <w:rPr>
          <w:sz w:val="28"/>
          <w:szCs w:val="28"/>
        </w:rPr>
        <w:t>%</w:t>
      </w:r>
      <w:r w:rsidR="009E4290">
        <w:rPr>
          <w:sz w:val="28"/>
          <w:szCs w:val="28"/>
        </w:rPr>
        <w:t xml:space="preserve"> (</w:t>
      </w:r>
      <w:r w:rsidR="009E4290" w:rsidRPr="009E4290">
        <w:rPr>
          <w:sz w:val="28"/>
          <w:szCs w:val="28"/>
        </w:rPr>
        <w:t xml:space="preserve">по итогам мониторинга родителей обучающихся, принявших участие в опросе по выявлению </w:t>
      </w:r>
      <w:r w:rsidRPr="009E4290">
        <w:rPr>
          <w:sz w:val="28"/>
          <w:szCs w:val="28"/>
        </w:rPr>
        <w:t>потребностей,</w:t>
      </w:r>
      <w:r w:rsidR="009E4290" w:rsidRPr="009E4290">
        <w:rPr>
          <w:sz w:val="28"/>
          <w:szCs w:val="28"/>
        </w:rPr>
        <w:t xml:space="preserve"> обучающихся в дополнительном образовании, доля обучающихся, охваченных программами дополнительного образования в соответствии с их потребностями</w:t>
      </w:r>
      <w:r w:rsidR="009E4290">
        <w:rPr>
          <w:sz w:val="28"/>
          <w:szCs w:val="28"/>
        </w:rPr>
        <w:t>)</w:t>
      </w:r>
      <w:r w:rsidR="00446327">
        <w:rPr>
          <w:sz w:val="28"/>
          <w:szCs w:val="28"/>
        </w:rPr>
        <w:t>;</w:t>
      </w:r>
    </w:p>
    <w:p w:rsidR="008B334D" w:rsidRDefault="00446327" w:rsidP="00D467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0D47">
        <w:rPr>
          <w:sz w:val="28"/>
          <w:szCs w:val="28"/>
        </w:rPr>
        <w:t xml:space="preserve">отчет об исполнении муниципального социального заказа.  </w:t>
      </w:r>
    </w:p>
    <w:p w:rsidR="00BB2CD6" w:rsidRPr="00F70462" w:rsidRDefault="00BB2CD6" w:rsidP="00BB2CD6">
      <w:pPr>
        <w:spacing w:before="120" w:after="120"/>
        <w:jc w:val="both"/>
        <w:rPr>
          <w:color w:val="000000"/>
          <w:sz w:val="28"/>
          <w:szCs w:val="28"/>
        </w:rPr>
      </w:pPr>
      <w:r w:rsidRPr="00E314DC">
        <w:rPr>
          <w:color w:val="000000"/>
          <w:sz w:val="28"/>
          <w:szCs w:val="28"/>
        </w:rPr>
        <w:lastRenderedPageBreak/>
        <w:t xml:space="preserve">На </w:t>
      </w:r>
      <w:r w:rsidRPr="00F70462">
        <w:rPr>
          <w:color w:val="000000"/>
          <w:sz w:val="28"/>
          <w:szCs w:val="28"/>
        </w:rPr>
        <w:t xml:space="preserve">достижение данного показателя </w:t>
      </w:r>
      <w:r w:rsidRPr="00F70462">
        <w:rPr>
          <w:sz w:val="28"/>
          <w:szCs w:val="28"/>
        </w:rPr>
        <w:t xml:space="preserve">в рамках муниципальной программы "Развитие образования города Нижневартовска" </w:t>
      </w:r>
      <w:r w:rsidRPr="00F70462">
        <w:rPr>
          <w:color w:val="000000"/>
          <w:sz w:val="28"/>
          <w:szCs w:val="28"/>
        </w:rPr>
        <w:t xml:space="preserve">в 2023 году запланировано 24 000 000 руб. По итогам 2023 года доля детей в возрасте от 5 до 18 лет, получающих услуги дополнительного образования по социальному сертификату, от общей численности детей, охваченных дополнительным образованием» с 01.09.2023 года составил </w:t>
      </w:r>
      <w:r w:rsidR="00696DA8" w:rsidRPr="00F70462">
        <w:rPr>
          <w:bCs/>
          <w:color w:val="000000"/>
          <w:sz w:val="28"/>
          <w:szCs w:val="28"/>
        </w:rPr>
        <w:t>3 661 (7,3% от общего числа детей)</w:t>
      </w:r>
      <w:r w:rsidR="00696DA8" w:rsidRPr="00F70462">
        <w:rPr>
          <w:bCs/>
          <w:color w:val="000000"/>
        </w:rPr>
        <w:t xml:space="preserve"> </w:t>
      </w:r>
      <w:r w:rsidRPr="00F70462">
        <w:rPr>
          <w:color w:val="000000"/>
          <w:sz w:val="28"/>
          <w:szCs w:val="28"/>
        </w:rPr>
        <w:t>на сумму 8 862 тыс. руб.</w:t>
      </w:r>
    </w:p>
    <w:p w:rsidR="00696DA8" w:rsidRDefault="00696DA8" w:rsidP="00696DA8">
      <w:pPr>
        <w:ind w:firstLine="567"/>
        <w:jc w:val="both"/>
        <w:rPr>
          <w:sz w:val="28"/>
          <w:szCs w:val="28"/>
        </w:rPr>
      </w:pPr>
    </w:p>
    <w:tbl>
      <w:tblPr>
        <w:tblW w:w="49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3827"/>
      </w:tblGrid>
      <w:tr w:rsidR="00696DA8" w:rsidTr="00F70462">
        <w:trPr>
          <w:trHeight w:val="558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6DA8" w:rsidRDefault="00696DA8" w:rsidP="00FE28DE">
            <w:pPr>
              <w:pStyle w:val="a8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организации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6DA8" w:rsidRDefault="00696DA8" w:rsidP="00FE28DE">
            <w:pPr>
              <w:pStyle w:val="a8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Охват детей по сертификатам ПФ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МАУДО г. Нижневартовска "ЦДиЮТТ "Патриот"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1625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МАУДО г. Нижневартовска "ЦДТ"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1436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3061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proofErr w:type="spellStart"/>
            <w:r>
              <w:rPr>
                <w:color w:val="000000"/>
              </w:rPr>
              <w:t>Брезицкий</w:t>
            </w:r>
            <w:proofErr w:type="spellEnd"/>
            <w:r>
              <w:rPr>
                <w:color w:val="000000"/>
              </w:rPr>
              <w:t xml:space="preserve"> Сергей 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ИП Кузнецова Людмила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ИП Ольховая Ирина Владимировна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ИП Сагдеев Ильдар </w:t>
            </w:r>
            <w:proofErr w:type="spellStart"/>
            <w:r>
              <w:rPr>
                <w:color w:val="000000"/>
              </w:rPr>
              <w:t>Ринатович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ООО "ТУРФИНАНС"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РОО ХМАО-ЮГРЫ КСЕ "ПОБЕДА"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ИП Сагдеева Наталья 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proofErr w:type="spellStart"/>
            <w:r>
              <w:rPr>
                <w:color w:val="000000"/>
              </w:rPr>
              <w:t>Шишлаков</w:t>
            </w:r>
            <w:proofErr w:type="spellEnd"/>
            <w:r>
              <w:rPr>
                <w:color w:val="000000"/>
              </w:rPr>
              <w:t xml:space="preserve"> Михаил Геннадьевич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DA8" w:rsidRDefault="00696DA8" w:rsidP="00FE28DE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557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Югорский государственный университет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696DA8" w:rsidTr="00F70462">
        <w:trPr>
          <w:trHeight w:val="22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6DA8" w:rsidRDefault="00696DA8" w:rsidP="00FE28DE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</w:tr>
      <w:tr w:rsidR="00696DA8" w:rsidTr="00F70462">
        <w:trPr>
          <w:trHeight w:val="387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70462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Общий итог: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6DA8" w:rsidRDefault="00696DA8" w:rsidP="00FE28DE">
            <w:pPr>
              <w:pStyle w:val="a8"/>
              <w:spacing w:line="276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3661 (7,3% от общего числа детей)</w:t>
            </w:r>
          </w:p>
        </w:tc>
      </w:tr>
    </w:tbl>
    <w:p w:rsidR="00696DA8" w:rsidRDefault="00696DA8" w:rsidP="00696DA8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96DA8" w:rsidRDefault="00696DA8" w:rsidP="00BB2CD6">
      <w:pPr>
        <w:spacing w:before="120" w:after="120"/>
        <w:jc w:val="both"/>
        <w:rPr>
          <w:b/>
          <w:color w:val="000000"/>
          <w:sz w:val="28"/>
          <w:szCs w:val="28"/>
        </w:rPr>
      </w:pPr>
    </w:p>
    <w:p w:rsidR="00BB2CD6" w:rsidRDefault="00BB2CD6" w:rsidP="00BB2CD6">
      <w:pPr>
        <w:spacing w:before="120" w:after="120"/>
        <w:jc w:val="both"/>
        <w:rPr>
          <w:sz w:val="28"/>
          <w:szCs w:val="28"/>
        </w:rPr>
      </w:pPr>
      <w:r w:rsidRPr="00E314D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текущую дату</w:t>
      </w:r>
      <w:r w:rsidR="00696DA8">
        <w:rPr>
          <w:color w:val="000000"/>
          <w:sz w:val="28"/>
          <w:szCs w:val="28"/>
        </w:rPr>
        <w:t xml:space="preserve"> (01.02.2024)</w:t>
      </w:r>
      <w:r>
        <w:rPr>
          <w:color w:val="000000"/>
          <w:sz w:val="28"/>
          <w:szCs w:val="28"/>
        </w:rPr>
        <w:t xml:space="preserve"> зачислены 2 934 ребенка (5,9%). Основная часть детей (90%) зачислены на программы, реализуемые учреждениями подведомственные департаменту образования администрации города. В программе </w:t>
      </w:r>
      <w:r w:rsidRPr="00A35628">
        <w:rPr>
          <w:sz w:val="28"/>
          <w:szCs w:val="28"/>
        </w:rPr>
        <w:t>"Развитие образования города Нижневартовска"</w:t>
      </w:r>
      <w:r>
        <w:rPr>
          <w:sz w:val="28"/>
          <w:szCs w:val="28"/>
        </w:rPr>
        <w:t xml:space="preserve"> на 2024 год установлен показатель </w:t>
      </w:r>
      <w:r w:rsidR="007548DE">
        <w:rPr>
          <w:sz w:val="28"/>
          <w:szCs w:val="28"/>
        </w:rPr>
        <w:t xml:space="preserve">охвата социальным сертификатом </w:t>
      </w:r>
      <w:r>
        <w:rPr>
          <w:sz w:val="28"/>
          <w:szCs w:val="28"/>
        </w:rPr>
        <w:t>в 10%.</w:t>
      </w:r>
    </w:p>
    <w:p w:rsidR="00BB2CD6" w:rsidRDefault="00BB2CD6" w:rsidP="00BB2CD6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связи с распространением </w:t>
      </w:r>
      <w:r w:rsidRPr="001B6D6E">
        <w:rPr>
          <w:color w:val="000000"/>
          <w:sz w:val="28"/>
          <w:szCs w:val="28"/>
        </w:rPr>
        <w:t xml:space="preserve">Федерального закона от 13.07.2020 </w:t>
      </w:r>
      <w:r>
        <w:rPr>
          <w:color w:val="000000"/>
          <w:sz w:val="28"/>
          <w:szCs w:val="28"/>
        </w:rPr>
        <w:t xml:space="preserve">№ 189-ФЗ </w:t>
      </w:r>
      <w:r w:rsidRPr="00E314DC">
        <w:rPr>
          <w:sz w:val="28"/>
          <w:szCs w:val="28"/>
        </w:rPr>
        <w:t>"</w:t>
      </w:r>
      <w:r w:rsidRPr="001B6D6E">
        <w:rPr>
          <w:color w:val="000000"/>
          <w:sz w:val="28"/>
          <w:szCs w:val="28"/>
        </w:rPr>
        <w:t>О государственном (</w:t>
      </w:r>
      <w:r w:rsidRPr="00E314DC">
        <w:rPr>
          <w:color w:val="000000"/>
          <w:sz w:val="28"/>
          <w:szCs w:val="28"/>
        </w:rPr>
        <w:t>муниципальном) социальном заказе на оказание государственных (муниципальных) услуг в социальной сфере</w:t>
      </w:r>
      <w:r w:rsidRPr="00E314DC">
        <w:rPr>
          <w:sz w:val="28"/>
          <w:szCs w:val="28"/>
        </w:rPr>
        <w:t>"</w:t>
      </w:r>
      <w:r w:rsidRPr="00E314DC">
        <w:rPr>
          <w:color w:val="000000"/>
          <w:sz w:val="28"/>
          <w:szCs w:val="28"/>
        </w:rPr>
        <w:t xml:space="preserve"> (ред. от 28.12.2022) на дополнител</w:t>
      </w:r>
      <w:r>
        <w:rPr>
          <w:color w:val="000000"/>
          <w:sz w:val="28"/>
          <w:szCs w:val="28"/>
        </w:rPr>
        <w:t xml:space="preserve">ьные общеразвивающие программы для приведения в соответствие с </w:t>
      </w:r>
      <w:r w:rsidRPr="001B6D6E">
        <w:rPr>
          <w:color w:val="000000"/>
          <w:sz w:val="28"/>
          <w:szCs w:val="28"/>
        </w:rPr>
        <w:t>Концепци</w:t>
      </w:r>
      <w:r>
        <w:rPr>
          <w:color w:val="000000"/>
          <w:sz w:val="28"/>
          <w:szCs w:val="28"/>
        </w:rPr>
        <w:t>ей</w:t>
      </w:r>
      <w:r w:rsidRPr="001B6D6E">
        <w:rPr>
          <w:color w:val="000000"/>
          <w:sz w:val="28"/>
          <w:szCs w:val="28"/>
        </w:rPr>
        <w:t xml:space="preserve"> развития дополнительного образования в Российской Федерации до 2030 года, утвержденной постановлением Правительства Российской Федерации от 31.03.2022 № 678-р</w:t>
      </w:r>
      <w:r>
        <w:rPr>
          <w:color w:val="000000"/>
          <w:sz w:val="28"/>
          <w:szCs w:val="28"/>
        </w:rPr>
        <w:t xml:space="preserve"> (ред. от 15.05.2023), муниципальный </w:t>
      </w:r>
      <w:r w:rsidRPr="00A35628">
        <w:rPr>
          <w:color w:val="000000"/>
          <w:sz w:val="28"/>
          <w:szCs w:val="28"/>
        </w:rPr>
        <w:t xml:space="preserve">показатель </w:t>
      </w:r>
      <w:r w:rsidRPr="00E314DC">
        <w:rPr>
          <w:sz w:val="28"/>
          <w:szCs w:val="28"/>
        </w:rPr>
        <w:t>"</w:t>
      </w:r>
      <w:r w:rsidRPr="00A35628">
        <w:rPr>
          <w:color w:val="000000"/>
          <w:sz w:val="28"/>
          <w:szCs w:val="28"/>
        </w:rPr>
        <w:t>Доля детей, которые обеспечены социальными сертификатами персонифицированного финансирования дополнительного образования</w:t>
      </w:r>
      <w:r w:rsidRPr="00E314DC">
        <w:rPr>
          <w:sz w:val="28"/>
          <w:szCs w:val="28"/>
        </w:rPr>
        <w:t>"</w:t>
      </w:r>
      <w:r w:rsidRPr="00A35628">
        <w:rPr>
          <w:color w:val="000000"/>
          <w:sz w:val="28"/>
          <w:szCs w:val="28"/>
        </w:rPr>
        <w:t xml:space="preserve"> </w:t>
      </w:r>
      <w:r w:rsidRPr="00A35628">
        <w:rPr>
          <w:sz w:val="28"/>
          <w:szCs w:val="28"/>
        </w:rPr>
        <w:t xml:space="preserve">программы "Развитие образования города </w:t>
      </w:r>
      <w:r w:rsidRPr="00A35628">
        <w:rPr>
          <w:sz w:val="28"/>
          <w:szCs w:val="28"/>
        </w:rPr>
        <w:lastRenderedPageBreak/>
        <w:t>Нижневартовска"</w:t>
      </w:r>
      <w:r>
        <w:rPr>
          <w:sz w:val="28"/>
          <w:szCs w:val="28"/>
        </w:rPr>
        <w:t xml:space="preserve"> необходимо установить </w:t>
      </w:r>
      <w:r w:rsidRPr="001B6D6E">
        <w:rPr>
          <w:color w:val="000000"/>
          <w:sz w:val="28"/>
          <w:szCs w:val="28"/>
        </w:rPr>
        <w:t>на 2024 год – не менее 25% детей от общей численности детей в возрасте от 5 до 18 лет, в 2025 году и последующие годы (до 2030) – не менее 30% от общей численности детей указанной категории</w:t>
      </w:r>
      <w:r>
        <w:rPr>
          <w:color w:val="000000"/>
          <w:sz w:val="28"/>
          <w:szCs w:val="28"/>
        </w:rPr>
        <w:t>.</w:t>
      </w:r>
    </w:p>
    <w:p w:rsidR="006177C0" w:rsidRPr="006177C0" w:rsidRDefault="006177C0" w:rsidP="006177C0">
      <w:pPr>
        <w:pStyle w:val="a8"/>
        <w:ind w:firstLine="708"/>
        <w:rPr>
          <w:sz w:val="28"/>
          <w:szCs w:val="28"/>
        </w:rPr>
      </w:pPr>
      <w:r w:rsidRPr="006177C0">
        <w:rPr>
          <w:sz w:val="28"/>
          <w:szCs w:val="28"/>
        </w:rPr>
        <w:t>Расчетная численность детей в возрасте от 5 до 18 лет (в соответствии с переписью населения) – 49 817 человек.</w:t>
      </w:r>
    </w:p>
    <w:p w:rsidR="006177C0" w:rsidRPr="006177C0" w:rsidRDefault="006177C0" w:rsidP="006177C0">
      <w:pPr>
        <w:pStyle w:val="a8"/>
        <w:ind w:firstLine="708"/>
        <w:jc w:val="both"/>
        <w:rPr>
          <w:sz w:val="28"/>
          <w:szCs w:val="28"/>
        </w:rPr>
      </w:pPr>
      <w:r w:rsidRPr="006177C0">
        <w:rPr>
          <w:sz w:val="28"/>
          <w:szCs w:val="28"/>
        </w:rPr>
        <w:t>При плановом показателе в 2024 году при плановом показателе в 25% охват должен составить – 12 455 детей.</w:t>
      </w:r>
    </w:p>
    <w:p w:rsidR="006177C0" w:rsidRPr="006177C0" w:rsidRDefault="006177C0" w:rsidP="006177C0">
      <w:pPr>
        <w:pStyle w:val="a8"/>
        <w:ind w:firstLine="708"/>
        <w:jc w:val="both"/>
        <w:rPr>
          <w:sz w:val="28"/>
          <w:szCs w:val="28"/>
        </w:rPr>
      </w:pPr>
      <w:r w:rsidRPr="006177C0">
        <w:rPr>
          <w:sz w:val="28"/>
          <w:szCs w:val="28"/>
        </w:rPr>
        <w:t>При плановом показателе в 2025 году при плановом показателе в 30% охват должен составить – 14 945 детей.</w:t>
      </w:r>
    </w:p>
    <w:p w:rsidR="006177C0" w:rsidRPr="006177C0" w:rsidRDefault="006177C0" w:rsidP="006177C0">
      <w:pPr>
        <w:pStyle w:val="ConsPlusNormal"/>
        <w:ind w:firstLine="708"/>
        <w:jc w:val="both"/>
        <w:rPr>
          <w:sz w:val="28"/>
          <w:szCs w:val="28"/>
        </w:rPr>
      </w:pPr>
      <w:r w:rsidRPr="006177C0">
        <w:rPr>
          <w:sz w:val="28"/>
          <w:szCs w:val="28"/>
        </w:rPr>
        <w:t xml:space="preserve">В муниципальных учреждениях дополнительного образования реализующих общеразвивающие образовательные программы недостаточно мест для обеспечения 25% охвата в том числе нет необходимого кадрового ресурса. </w:t>
      </w:r>
    </w:p>
    <w:p w:rsidR="006177C0" w:rsidRPr="006177C0" w:rsidRDefault="006177C0" w:rsidP="006177C0">
      <w:pPr>
        <w:pStyle w:val="ConsPlusNormal"/>
        <w:jc w:val="both"/>
        <w:rPr>
          <w:sz w:val="28"/>
          <w:szCs w:val="28"/>
        </w:rPr>
      </w:pPr>
    </w:p>
    <w:p w:rsidR="006177C0" w:rsidRDefault="006177C0" w:rsidP="006177C0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Средняя цена часа по нормативу затрат - 276,8 руб.</w:t>
      </w:r>
    </w:p>
    <w:p w:rsidR="006177C0" w:rsidRPr="00696DA8" w:rsidRDefault="006177C0" w:rsidP="006177C0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Средняя цена затрат на </w:t>
      </w:r>
      <w:r w:rsidRPr="00696DA8">
        <w:rPr>
          <w:sz w:val="28"/>
          <w:szCs w:val="28"/>
        </w:rPr>
        <w:t>1 ребенка в год (34 часа) – 9 411,2 руб.</w:t>
      </w:r>
    </w:p>
    <w:p w:rsidR="006177C0" w:rsidRPr="00FF03BF" w:rsidRDefault="006177C0" w:rsidP="006177C0">
      <w:pPr>
        <w:pStyle w:val="a8"/>
        <w:jc w:val="both"/>
        <w:rPr>
          <w:sz w:val="28"/>
          <w:szCs w:val="28"/>
        </w:rPr>
      </w:pPr>
      <w:r w:rsidRPr="00FF03BF">
        <w:rPr>
          <w:sz w:val="28"/>
          <w:szCs w:val="28"/>
        </w:rPr>
        <w:t xml:space="preserve">2024 год </w:t>
      </w:r>
      <w:r>
        <w:rPr>
          <w:sz w:val="28"/>
          <w:szCs w:val="28"/>
        </w:rPr>
        <w:t>объём финансирования должен составить</w:t>
      </w:r>
      <w:r w:rsidRPr="00FF03BF">
        <w:rPr>
          <w:sz w:val="28"/>
          <w:szCs w:val="28"/>
        </w:rPr>
        <w:t xml:space="preserve"> </w:t>
      </w:r>
      <w:r>
        <w:rPr>
          <w:sz w:val="28"/>
          <w:szCs w:val="28"/>
        </w:rPr>
        <w:t>117 216 496</w:t>
      </w:r>
      <w:r w:rsidRPr="00FF03BF">
        <w:rPr>
          <w:sz w:val="28"/>
          <w:szCs w:val="28"/>
        </w:rPr>
        <w:t xml:space="preserve"> руб.</w:t>
      </w:r>
    </w:p>
    <w:p w:rsidR="006177C0" w:rsidRDefault="006177C0" w:rsidP="006177C0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2025 год</w:t>
      </w:r>
      <w:r w:rsidRPr="00FF03BF">
        <w:rPr>
          <w:sz w:val="28"/>
          <w:szCs w:val="28"/>
        </w:rPr>
        <w:t xml:space="preserve"> </w:t>
      </w:r>
      <w:r>
        <w:rPr>
          <w:sz w:val="28"/>
          <w:szCs w:val="28"/>
        </w:rPr>
        <w:t>объём финансирования должен составить</w:t>
      </w:r>
      <w:r w:rsidRPr="00FF03BF">
        <w:rPr>
          <w:sz w:val="28"/>
          <w:szCs w:val="28"/>
        </w:rPr>
        <w:t xml:space="preserve"> </w:t>
      </w:r>
      <w:r>
        <w:rPr>
          <w:sz w:val="28"/>
          <w:szCs w:val="28"/>
        </w:rPr>
        <w:t>140 650 384 руб.</w:t>
      </w:r>
    </w:p>
    <w:p w:rsidR="006177C0" w:rsidRPr="006177C0" w:rsidRDefault="006177C0" w:rsidP="006177C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сегодняшний день рассматривается вопрос выделения дополнительного финансирования. При условии полного финансирования, учитывая, что о</w:t>
      </w:r>
      <w:r w:rsidRPr="006177C0">
        <w:rPr>
          <w:sz w:val="28"/>
          <w:szCs w:val="28"/>
        </w:rPr>
        <w:t>бщее количество детей в учреждениях дополнительного образования в учреждениях подведомственных департаменту образования (Патриот и ЦДТ) – 8 396 чел.</w:t>
      </w:r>
      <w:r>
        <w:rPr>
          <w:sz w:val="28"/>
          <w:szCs w:val="28"/>
        </w:rPr>
        <w:t xml:space="preserve"> будет остро стоять вопрос привлечения </w:t>
      </w:r>
      <w:r w:rsidR="00696DA8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негосударственного сектора для реализации социальных сертификатов.</w:t>
      </w:r>
    </w:p>
    <w:p w:rsidR="006177C0" w:rsidRDefault="006177C0" w:rsidP="006177C0">
      <w:pPr>
        <w:ind w:firstLine="567"/>
        <w:jc w:val="both"/>
        <w:rPr>
          <w:b/>
          <w:color w:val="000000"/>
          <w:sz w:val="28"/>
          <w:szCs w:val="28"/>
        </w:rPr>
      </w:pPr>
    </w:p>
    <w:p w:rsidR="00043CE6" w:rsidRPr="00744ABB" w:rsidRDefault="00043CE6" w:rsidP="00043CE6">
      <w:pPr>
        <w:pStyle w:val="a3"/>
        <w:ind w:firstLine="567"/>
        <w:jc w:val="both"/>
        <w:rPr>
          <w:b/>
          <w:sz w:val="28"/>
          <w:szCs w:val="28"/>
        </w:rPr>
      </w:pPr>
      <w:r w:rsidRPr="00744ABB">
        <w:rPr>
          <w:b/>
          <w:sz w:val="28"/>
          <w:szCs w:val="28"/>
        </w:rPr>
        <w:t>Голосование:</w:t>
      </w:r>
    </w:p>
    <w:p w:rsidR="00043CE6" w:rsidRPr="00744ABB" w:rsidRDefault="00043CE6" w:rsidP="00043CE6">
      <w:pPr>
        <w:pStyle w:val="a3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–  </w:t>
      </w:r>
      <w:r w:rsidR="00452C8F">
        <w:rPr>
          <w:b/>
          <w:sz w:val="28"/>
          <w:szCs w:val="28"/>
        </w:rPr>
        <w:t xml:space="preserve">6  </w:t>
      </w:r>
      <w:r>
        <w:rPr>
          <w:b/>
          <w:sz w:val="28"/>
          <w:szCs w:val="28"/>
        </w:rPr>
        <w:t xml:space="preserve"> </w:t>
      </w:r>
      <w:r w:rsidR="00420CA0">
        <w:rPr>
          <w:b/>
          <w:sz w:val="28"/>
          <w:szCs w:val="28"/>
        </w:rPr>
        <w:t>человек, против</w:t>
      </w:r>
      <w:r>
        <w:rPr>
          <w:b/>
          <w:sz w:val="28"/>
          <w:szCs w:val="28"/>
        </w:rPr>
        <w:t xml:space="preserve"> –  </w:t>
      </w:r>
      <w:r w:rsidR="00452C8F">
        <w:rPr>
          <w:b/>
          <w:sz w:val="28"/>
          <w:szCs w:val="28"/>
        </w:rPr>
        <w:t>нет</w:t>
      </w:r>
      <w:r>
        <w:rPr>
          <w:b/>
          <w:sz w:val="28"/>
          <w:szCs w:val="28"/>
        </w:rPr>
        <w:t xml:space="preserve">, воздержались –  </w:t>
      </w:r>
      <w:r w:rsidR="00452C8F">
        <w:rPr>
          <w:b/>
          <w:sz w:val="28"/>
          <w:szCs w:val="28"/>
        </w:rPr>
        <w:t>нет</w:t>
      </w:r>
      <w:r w:rsidRPr="00744ABB">
        <w:rPr>
          <w:b/>
          <w:sz w:val="28"/>
          <w:szCs w:val="28"/>
        </w:rPr>
        <w:t>.</w:t>
      </w:r>
    </w:p>
    <w:p w:rsidR="00043CE6" w:rsidRDefault="00043CE6" w:rsidP="00043CE6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043CE6" w:rsidRPr="00EF1F38" w:rsidRDefault="00043CE6" w:rsidP="00043CE6">
      <w:pPr>
        <w:pStyle w:val="21"/>
        <w:spacing w:after="0" w:line="240" w:lineRule="auto"/>
        <w:ind w:firstLine="567"/>
        <w:jc w:val="both"/>
        <w:rPr>
          <w:b/>
          <w:sz w:val="28"/>
          <w:szCs w:val="28"/>
        </w:rPr>
      </w:pPr>
      <w:r w:rsidRPr="00EF1F38">
        <w:rPr>
          <w:b/>
          <w:sz w:val="28"/>
          <w:szCs w:val="28"/>
        </w:rPr>
        <w:t xml:space="preserve">1. Решили: </w:t>
      </w:r>
    </w:p>
    <w:p w:rsidR="00043CE6" w:rsidRDefault="00043CE6" w:rsidP="00043CE6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принять к сведению. Одобрить </w:t>
      </w:r>
      <w:r w:rsidR="00D4673B">
        <w:rPr>
          <w:sz w:val="28"/>
          <w:szCs w:val="28"/>
        </w:rPr>
        <w:t>отчет</w:t>
      </w:r>
      <w:r>
        <w:rPr>
          <w:sz w:val="28"/>
          <w:szCs w:val="28"/>
        </w:rPr>
        <w:t>.</w:t>
      </w:r>
      <w:r w:rsidR="00420CA0">
        <w:rPr>
          <w:sz w:val="28"/>
          <w:szCs w:val="28"/>
        </w:rPr>
        <w:t xml:space="preserve"> Рекомендовать департаменту образования продолжить работу с индивидуальными предпринимателями для увеличения доли негосударственного сектора в реализации социального сертификата ПФДО. </w:t>
      </w:r>
    </w:p>
    <w:p w:rsidR="00043CE6" w:rsidRPr="00043CE6" w:rsidRDefault="00043CE6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043CE6" w:rsidRPr="00043CE6" w:rsidRDefault="00043CE6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043CE6" w:rsidRDefault="00043CE6" w:rsidP="00043CE6">
      <w:pPr>
        <w:pStyle w:val="a5"/>
        <w:spacing w:after="0"/>
        <w:ind w:left="142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Слушали:</w:t>
      </w:r>
    </w:p>
    <w:p w:rsidR="00043CE6" w:rsidRPr="00043CE6" w:rsidRDefault="00043CE6" w:rsidP="00043CE6">
      <w:pPr>
        <w:autoSpaceDE w:val="0"/>
        <w:autoSpaceDN w:val="0"/>
        <w:jc w:val="both"/>
        <w:rPr>
          <w:sz w:val="28"/>
          <w:szCs w:val="28"/>
        </w:rPr>
      </w:pPr>
      <w:r w:rsidRPr="00043CE6">
        <w:rPr>
          <w:sz w:val="28"/>
          <w:szCs w:val="28"/>
        </w:rPr>
        <w:t>В.С. Алексюк по вопросу организации отдыха и оздоровления детей в каникулярный период 2024 года</w:t>
      </w:r>
      <w:r w:rsidRPr="00043CE6">
        <w:rPr>
          <w:color w:val="000000"/>
          <w:sz w:val="28"/>
          <w:szCs w:val="28"/>
        </w:rPr>
        <w:t xml:space="preserve">: </w:t>
      </w:r>
    </w:p>
    <w:p w:rsidR="00057CEC" w:rsidRDefault="00057CEC" w:rsidP="00B20350">
      <w:pPr>
        <w:pStyle w:val="a3"/>
        <w:ind w:firstLine="567"/>
        <w:jc w:val="both"/>
        <w:rPr>
          <w:b/>
          <w:sz w:val="28"/>
          <w:szCs w:val="28"/>
        </w:rPr>
      </w:pPr>
    </w:p>
    <w:p w:rsidR="00057CEC" w:rsidRDefault="00057CEC" w:rsidP="00B20350">
      <w:pPr>
        <w:pStyle w:val="a3"/>
        <w:ind w:firstLine="567"/>
        <w:jc w:val="both"/>
        <w:rPr>
          <w:b/>
          <w:sz w:val="28"/>
          <w:szCs w:val="28"/>
        </w:rPr>
      </w:pPr>
    </w:p>
    <w:p w:rsidR="00057CEC" w:rsidRDefault="00057CEC" w:rsidP="00057CEC">
      <w:pPr>
        <w:pStyle w:val="a8"/>
        <w:shd w:val="clear" w:color="auto" w:fill="F2F2F2" w:themeFill="background1" w:themeFillShade="F2"/>
        <w:ind w:firstLine="709"/>
        <w:jc w:val="both"/>
        <w:rPr>
          <w:b/>
          <w:sz w:val="28"/>
          <w:szCs w:val="28"/>
        </w:rPr>
      </w:pPr>
      <w:r w:rsidRPr="004C6520">
        <w:rPr>
          <w:b/>
          <w:sz w:val="28"/>
          <w:szCs w:val="28"/>
        </w:rPr>
        <w:t xml:space="preserve">1 слайд.  </w:t>
      </w:r>
      <w:r>
        <w:rPr>
          <w:b/>
          <w:sz w:val="28"/>
          <w:szCs w:val="28"/>
        </w:rPr>
        <w:t xml:space="preserve">Финансирование оздоровительной кампании 2024 годы.  </w:t>
      </w:r>
    </w:p>
    <w:p w:rsidR="00057CEC" w:rsidRPr="00D435DE" w:rsidRDefault="00057CEC" w:rsidP="00057CEC">
      <w:pPr>
        <w:pStyle w:val="a8"/>
        <w:shd w:val="clear" w:color="auto" w:fill="F2F2F2" w:themeFill="background1" w:themeFillShade="F2"/>
        <w:ind w:firstLine="709"/>
        <w:jc w:val="both"/>
        <w:rPr>
          <w:sz w:val="28"/>
          <w:szCs w:val="28"/>
        </w:rPr>
      </w:pPr>
      <w:r w:rsidRPr="00A8079B">
        <w:rPr>
          <w:sz w:val="28"/>
          <w:szCs w:val="28"/>
        </w:rPr>
        <w:lastRenderedPageBreak/>
        <w:t>В 202</w:t>
      </w:r>
      <w:r>
        <w:rPr>
          <w:sz w:val="28"/>
          <w:szCs w:val="28"/>
        </w:rPr>
        <w:t>4</w:t>
      </w:r>
      <w:r w:rsidRPr="00A8079B">
        <w:rPr>
          <w:sz w:val="28"/>
          <w:szCs w:val="28"/>
        </w:rPr>
        <w:t xml:space="preserve"> году сумма финансирования детской оздоровительной кампании составляет 1</w:t>
      </w:r>
      <w:r>
        <w:rPr>
          <w:sz w:val="28"/>
          <w:szCs w:val="28"/>
        </w:rPr>
        <w:t xml:space="preserve">65 703,33 </w:t>
      </w:r>
      <w:r w:rsidRPr="00A8079B">
        <w:rPr>
          <w:sz w:val="28"/>
          <w:szCs w:val="28"/>
        </w:rPr>
        <w:t xml:space="preserve">в том числе на приобретение путевок </w:t>
      </w:r>
      <w:r>
        <w:rPr>
          <w:sz w:val="28"/>
          <w:szCs w:val="28"/>
        </w:rPr>
        <w:t xml:space="preserve">80 438,2 </w:t>
      </w:r>
      <w:r w:rsidRPr="00A8079B">
        <w:rPr>
          <w:sz w:val="28"/>
          <w:szCs w:val="28"/>
        </w:rPr>
        <w:t>тыс. руб. (в 2022 году -</w:t>
      </w:r>
      <w:r>
        <w:rPr>
          <w:sz w:val="28"/>
          <w:szCs w:val="28"/>
        </w:rPr>
        <w:t xml:space="preserve"> </w:t>
      </w:r>
      <w:r w:rsidRPr="00D435DE">
        <w:rPr>
          <w:sz w:val="28"/>
          <w:szCs w:val="28"/>
        </w:rPr>
        <w:t xml:space="preserve">131 989,8 </w:t>
      </w:r>
      <w:r>
        <w:rPr>
          <w:sz w:val="28"/>
          <w:szCs w:val="28"/>
        </w:rPr>
        <w:t>тыс. руб.)</w:t>
      </w:r>
    </w:p>
    <w:p w:rsidR="00057CEC" w:rsidRDefault="00057CEC" w:rsidP="00057CEC">
      <w:pPr>
        <w:pStyle w:val="a8"/>
        <w:shd w:val="clear" w:color="auto" w:fill="F2F2F2" w:themeFill="background1" w:themeFillShade="F2"/>
        <w:ind w:firstLine="709"/>
        <w:jc w:val="both"/>
        <w:rPr>
          <w:b/>
          <w:sz w:val="28"/>
          <w:szCs w:val="28"/>
        </w:rPr>
      </w:pPr>
      <w:r w:rsidRPr="004C652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и 3</w:t>
      </w:r>
      <w:r w:rsidRPr="004C6520">
        <w:rPr>
          <w:b/>
          <w:sz w:val="28"/>
          <w:szCs w:val="28"/>
        </w:rPr>
        <w:t xml:space="preserve"> слайд</w:t>
      </w:r>
      <w:r>
        <w:rPr>
          <w:b/>
          <w:sz w:val="28"/>
          <w:szCs w:val="28"/>
        </w:rPr>
        <w:t xml:space="preserve">. Результаты опроса жителей города по направлениям отдыха детей на 2024 год. </w:t>
      </w:r>
    </w:p>
    <w:p w:rsidR="00057CEC" w:rsidRDefault="00057CEC" w:rsidP="00057CEC">
      <w:pPr>
        <w:pStyle w:val="a8"/>
        <w:shd w:val="clear" w:color="auto" w:fill="F2F2F2" w:themeFill="background1" w:themeFillShade="F2"/>
        <w:ind w:firstLine="709"/>
        <w:jc w:val="both"/>
        <w:rPr>
          <w:sz w:val="28"/>
          <w:szCs w:val="28"/>
        </w:rPr>
      </w:pPr>
      <w:r w:rsidRPr="00426020">
        <w:rPr>
          <w:sz w:val="28"/>
          <w:szCs w:val="28"/>
        </w:rPr>
        <w:t xml:space="preserve">Ежегодно </w:t>
      </w:r>
      <w:r>
        <w:rPr>
          <w:sz w:val="28"/>
          <w:szCs w:val="28"/>
        </w:rPr>
        <w:t xml:space="preserve">для определения пожеланий родителей по направлениям организации отдыха детей администрацией города на портале системы образования проводится опрос родительской общественности. </w:t>
      </w:r>
    </w:p>
    <w:p w:rsidR="00057CEC" w:rsidRDefault="00057CEC" w:rsidP="00057CEC">
      <w:pPr>
        <w:pStyle w:val="a8"/>
        <w:shd w:val="clear" w:color="auto" w:fill="F2F2F2" w:themeFill="background1" w:themeFillShade="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опрос проводился с 01.09.2022 по 01.11.2023, в опросе приняли участие 6 951 респондент (в 2022 году - 4 569), что на 34 % больше по сравнению с 2023 годом.    </w:t>
      </w:r>
    </w:p>
    <w:p w:rsidR="00057CEC" w:rsidRPr="00426020" w:rsidRDefault="00057CEC" w:rsidP="00057CEC">
      <w:pPr>
        <w:pStyle w:val="a8"/>
        <w:shd w:val="clear" w:color="auto" w:fill="F2F2F2" w:themeFill="background1" w:themeFillShade="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опроса родителей нами определены следующие направления отдыха: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направление отдыха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кол-во детей путевок</w:t>
            </w:r>
          </w:p>
        </w:tc>
      </w:tr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 xml:space="preserve">Краснодарский край 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1872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>Республика Крым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 xml:space="preserve">1056 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sz w:val="28"/>
                <w:szCs w:val="28"/>
              </w:rPr>
            </w:pPr>
            <w:r w:rsidRPr="00730D2D">
              <w:rPr>
                <w:sz w:val="28"/>
                <w:szCs w:val="28"/>
              </w:rPr>
              <w:t>Тюменская область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sz w:val="28"/>
                <w:szCs w:val="28"/>
              </w:rPr>
            </w:pPr>
            <w:r w:rsidRPr="00730D2D">
              <w:rPr>
                <w:sz w:val="28"/>
                <w:szCs w:val="28"/>
              </w:rPr>
              <w:t>901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sz w:val="28"/>
                <w:szCs w:val="28"/>
              </w:rPr>
            </w:pPr>
            <w:r w:rsidRPr="00730D2D">
              <w:rPr>
                <w:sz w:val="28"/>
                <w:szCs w:val="28"/>
              </w:rPr>
              <w:t xml:space="preserve">Республика Башкирия 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sz w:val="28"/>
                <w:szCs w:val="28"/>
              </w:rPr>
            </w:pPr>
            <w:r w:rsidRPr="00730D2D">
              <w:rPr>
                <w:sz w:val="28"/>
                <w:szCs w:val="28"/>
              </w:rPr>
              <w:t>669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 xml:space="preserve">Республика Дагестан 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>677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 xml:space="preserve">Новосибирская область 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>250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>Свердловская область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>230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 xml:space="preserve">Ленинградская область 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>219</w:t>
            </w:r>
          </w:p>
        </w:tc>
      </w:tr>
      <w:tr w:rsidR="00057CEC" w:rsidRPr="00730D2D" w:rsidTr="00FE28DE">
        <w:tc>
          <w:tcPr>
            <w:tcW w:w="846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384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 xml:space="preserve">Другие регионы России </w:t>
            </w:r>
          </w:p>
        </w:tc>
        <w:tc>
          <w:tcPr>
            <w:tcW w:w="3115" w:type="dxa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color w:val="000000"/>
                <w:sz w:val="28"/>
                <w:szCs w:val="28"/>
              </w:rPr>
            </w:pPr>
            <w:r w:rsidRPr="00730D2D">
              <w:rPr>
                <w:color w:val="000000"/>
                <w:sz w:val="28"/>
                <w:szCs w:val="28"/>
              </w:rPr>
              <w:t>1077</w:t>
            </w:r>
          </w:p>
        </w:tc>
      </w:tr>
    </w:tbl>
    <w:p w:rsidR="00057CEC" w:rsidRPr="00730D2D" w:rsidRDefault="00057CEC" w:rsidP="00057CEC">
      <w:pPr>
        <w:pStyle w:val="a8"/>
        <w:shd w:val="clear" w:color="auto" w:fill="F2F2F2" w:themeFill="background1" w:themeFillShade="F2"/>
        <w:jc w:val="both"/>
        <w:rPr>
          <w:sz w:val="28"/>
          <w:szCs w:val="28"/>
        </w:rPr>
      </w:pPr>
      <w:r w:rsidRPr="00730D2D">
        <w:rPr>
          <w:sz w:val="28"/>
          <w:szCs w:val="28"/>
        </w:rPr>
        <w:tab/>
      </w:r>
    </w:p>
    <w:p w:rsidR="00057CEC" w:rsidRPr="00730D2D" w:rsidRDefault="00057CEC" w:rsidP="00057CEC">
      <w:pPr>
        <w:pStyle w:val="a8"/>
        <w:shd w:val="clear" w:color="auto" w:fill="F2F2F2" w:themeFill="background1" w:themeFillShade="F2"/>
        <w:jc w:val="both"/>
        <w:rPr>
          <w:b/>
          <w:sz w:val="28"/>
          <w:szCs w:val="28"/>
        </w:rPr>
      </w:pPr>
      <w:r w:rsidRPr="00730D2D">
        <w:rPr>
          <w:sz w:val="28"/>
          <w:szCs w:val="28"/>
        </w:rPr>
        <w:tab/>
      </w:r>
      <w:r w:rsidRPr="00730D2D">
        <w:rPr>
          <w:b/>
          <w:sz w:val="28"/>
          <w:szCs w:val="28"/>
        </w:rPr>
        <w:t>4 слайд. Запланированные направления отдыха.</w:t>
      </w:r>
    </w:p>
    <w:p w:rsidR="00057CEC" w:rsidRPr="00730D2D" w:rsidRDefault="00057CEC" w:rsidP="00057CEC">
      <w:pPr>
        <w:pStyle w:val="a8"/>
        <w:shd w:val="clear" w:color="auto" w:fill="F2F2F2" w:themeFill="background1" w:themeFillShade="F2"/>
        <w:ind w:firstLine="708"/>
        <w:jc w:val="both"/>
        <w:rPr>
          <w:sz w:val="28"/>
          <w:szCs w:val="28"/>
        </w:rPr>
      </w:pPr>
      <w:r w:rsidRPr="00730D2D">
        <w:rPr>
          <w:sz w:val="28"/>
          <w:szCs w:val="28"/>
        </w:rPr>
        <w:t xml:space="preserve">Исходя из запросов родителей администрации города Нижневартовска в 2024 году планирует приобрести более 1700 путевок по следующим направлениям: </w:t>
      </w:r>
    </w:p>
    <w:p w:rsidR="00057CEC" w:rsidRPr="00730D2D" w:rsidRDefault="00057CEC" w:rsidP="00057CEC">
      <w:pPr>
        <w:pStyle w:val="a8"/>
        <w:shd w:val="clear" w:color="auto" w:fill="F2F2F2" w:themeFill="background1" w:themeFillShade="F2"/>
        <w:jc w:val="both"/>
        <w:rPr>
          <w:sz w:val="28"/>
          <w:szCs w:val="28"/>
        </w:rPr>
      </w:pPr>
      <w:r w:rsidRPr="00730D2D">
        <w:rPr>
          <w:sz w:val="28"/>
          <w:szCs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Направление отдыха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кол-во детей путевок</w:t>
            </w:r>
          </w:p>
        </w:tc>
      </w:tr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 xml:space="preserve">Краснодарский край 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>500</w:t>
            </w:r>
          </w:p>
        </w:tc>
      </w:tr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 xml:space="preserve">Тюменская область 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>845</w:t>
            </w:r>
          </w:p>
        </w:tc>
      </w:tr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 xml:space="preserve">Новосибирская область 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>181</w:t>
            </w:r>
          </w:p>
        </w:tc>
      </w:tr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 xml:space="preserve">Свердловская область </w:t>
            </w: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Cs/>
                <w:color w:val="000000"/>
                <w:sz w:val="28"/>
                <w:szCs w:val="28"/>
              </w:rPr>
            </w:pPr>
            <w:r w:rsidRPr="00730D2D">
              <w:rPr>
                <w:bCs/>
                <w:color w:val="000000"/>
                <w:sz w:val="28"/>
                <w:szCs w:val="28"/>
              </w:rPr>
              <w:t xml:space="preserve">180 </w:t>
            </w:r>
          </w:p>
        </w:tc>
      </w:tr>
      <w:tr w:rsidR="00057CEC" w:rsidRPr="00730D2D" w:rsidTr="00FE28DE">
        <w:tc>
          <w:tcPr>
            <w:tcW w:w="846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4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F2F2F2" w:themeFill="background1" w:themeFillShade="F2"/>
          </w:tcPr>
          <w:p w:rsidR="00057CEC" w:rsidRPr="00730D2D" w:rsidRDefault="00057CEC" w:rsidP="00FE28DE">
            <w:pPr>
              <w:shd w:val="clear" w:color="auto" w:fill="F2F2F2" w:themeFill="background1" w:themeFillShade="F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30D2D">
              <w:rPr>
                <w:b/>
                <w:bCs/>
                <w:color w:val="000000"/>
                <w:sz w:val="28"/>
                <w:szCs w:val="28"/>
              </w:rPr>
              <w:t>1706</w:t>
            </w:r>
          </w:p>
        </w:tc>
      </w:tr>
    </w:tbl>
    <w:p w:rsidR="00057CEC" w:rsidRPr="00730D2D" w:rsidRDefault="00057CEC" w:rsidP="00057CEC">
      <w:pPr>
        <w:shd w:val="clear" w:color="auto" w:fill="F2F2F2" w:themeFill="background1" w:themeFillShade="F2"/>
        <w:jc w:val="both"/>
        <w:rPr>
          <w:sz w:val="28"/>
          <w:szCs w:val="28"/>
        </w:rPr>
      </w:pPr>
      <w:r w:rsidRPr="00730D2D">
        <w:rPr>
          <w:b/>
          <w:sz w:val="28"/>
          <w:szCs w:val="28"/>
        </w:rPr>
        <w:tab/>
      </w:r>
      <w:r w:rsidRPr="00730D2D">
        <w:rPr>
          <w:sz w:val="28"/>
          <w:szCs w:val="28"/>
        </w:rPr>
        <w:t>Исходя из опыта прошлых лет самыми востребованными являются путевки в Тюменскую область, соотношение цены и качества предоставляемых услуг, удобная транспортная схема (17 часов пути на поезде).</w:t>
      </w:r>
    </w:p>
    <w:p w:rsidR="00057CEC" w:rsidRPr="00730D2D" w:rsidRDefault="00057CEC" w:rsidP="00057CEC">
      <w:pPr>
        <w:shd w:val="clear" w:color="auto" w:fill="F2F2F2" w:themeFill="background1" w:themeFillShade="F2"/>
        <w:jc w:val="both"/>
        <w:rPr>
          <w:sz w:val="28"/>
          <w:szCs w:val="28"/>
        </w:rPr>
      </w:pPr>
      <w:r w:rsidRPr="00730D2D">
        <w:rPr>
          <w:sz w:val="28"/>
          <w:szCs w:val="28"/>
        </w:rPr>
        <w:tab/>
        <w:t xml:space="preserve">Время в пути до оздоровительных организаций Краснодарского края составит более 4 суток (поезд).  </w:t>
      </w:r>
    </w:p>
    <w:p w:rsidR="00057CEC" w:rsidRPr="00730D2D" w:rsidRDefault="00057CEC" w:rsidP="00057CEC">
      <w:pPr>
        <w:shd w:val="clear" w:color="auto" w:fill="F2F2F2" w:themeFill="background1" w:themeFillShade="F2"/>
        <w:jc w:val="both"/>
        <w:rPr>
          <w:sz w:val="28"/>
          <w:szCs w:val="28"/>
        </w:rPr>
      </w:pPr>
      <w:r w:rsidRPr="00730D2D">
        <w:rPr>
          <w:b/>
          <w:sz w:val="28"/>
          <w:szCs w:val="28"/>
        </w:rPr>
        <w:lastRenderedPageBreak/>
        <w:tab/>
      </w:r>
      <w:r w:rsidRPr="00730D2D">
        <w:rPr>
          <w:sz w:val="28"/>
          <w:szCs w:val="28"/>
        </w:rPr>
        <w:t xml:space="preserve">Хотелось бы отметить, что в связи с увеличением стоимости путевок в оздоровительные лагеря, расположенные в климатически благоприятных регионах России, планируется введение родительской платы по отдельным направлениям отдыха. </w:t>
      </w:r>
    </w:p>
    <w:p w:rsidR="00057CEC" w:rsidRPr="00730D2D" w:rsidRDefault="00057CEC" w:rsidP="00057CEC">
      <w:pPr>
        <w:shd w:val="clear" w:color="auto" w:fill="F2F2F2" w:themeFill="background1" w:themeFillShade="F2"/>
        <w:ind w:firstLine="708"/>
        <w:jc w:val="both"/>
        <w:rPr>
          <w:sz w:val="28"/>
          <w:szCs w:val="28"/>
        </w:rPr>
      </w:pPr>
      <w:r w:rsidRPr="00730D2D">
        <w:rPr>
          <w:sz w:val="28"/>
          <w:szCs w:val="28"/>
        </w:rPr>
        <w:t xml:space="preserve">Родительская плата составит от 5 300 до 16 000 рублей. </w:t>
      </w:r>
    </w:p>
    <w:p w:rsidR="00057CEC" w:rsidRPr="00730D2D" w:rsidRDefault="00057CEC" w:rsidP="00057CEC">
      <w:pPr>
        <w:shd w:val="clear" w:color="auto" w:fill="F2F2F2" w:themeFill="background1" w:themeFillShade="F2"/>
        <w:jc w:val="both"/>
        <w:rPr>
          <w:sz w:val="28"/>
          <w:szCs w:val="28"/>
        </w:rPr>
      </w:pPr>
      <w:r w:rsidRPr="00730D2D">
        <w:rPr>
          <w:sz w:val="28"/>
          <w:szCs w:val="28"/>
        </w:rPr>
        <w:tab/>
        <w:t xml:space="preserve"> Родители оплачивают 100% стоимости дороги до места отдыха и обратно. </w:t>
      </w:r>
    </w:p>
    <w:p w:rsidR="00057CEC" w:rsidRPr="00730D2D" w:rsidRDefault="00057CEC" w:rsidP="00057CEC">
      <w:pPr>
        <w:shd w:val="clear" w:color="auto" w:fill="F2F2F2" w:themeFill="background1" w:themeFillShade="F2"/>
        <w:jc w:val="both"/>
        <w:rPr>
          <w:b/>
          <w:sz w:val="28"/>
          <w:szCs w:val="28"/>
        </w:rPr>
      </w:pPr>
      <w:r w:rsidRPr="00730D2D">
        <w:rPr>
          <w:b/>
          <w:sz w:val="28"/>
          <w:szCs w:val="28"/>
        </w:rPr>
        <w:t xml:space="preserve">5 слайд. Стоимость путевки в 2024 году. </w:t>
      </w:r>
    </w:p>
    <w:p w:rsidR="00057CEC" w:rsidRPr="00730D2D" w:rsidRDefault="00057CEC" w:rsidP="00057CEC">
      <w:pPr>
        <w:shd w:val="clear" w:color="auto" w:fill="F2F2F2" w:themeFill="background1" w:themeFillShade="F2"/>
        <w:ind w:firstLine="709"/>
        <w:jc w:val="both"/>
        <w:rPr>
          <w:sz w:val="28"/>
          <w:szCs w:val="28"/>
        </w:rPr>
      </w:pPr>
      <w:r w:rsidRPr="00730D2D">
        <w:rPr>
          <w:sz w:val="28"/>
          <w:szCs w:val="28"/>
        </w:rPr>
        <w:t xml:space="preserve">Норматив стоимости путевки в 2024 году в сутки составляет 2 244 руб. 24 коп. (в 2023 году - 2157,92 руб.) увеличение составило 3,9%.      </w:t>
      </w:r>
    </w:p>
    <w:p w:rsidR="00057CEC" w:rsidRPr="00730D2D" w:rsidRDefault="00057CEC" w:rsidP="00057CEC">
      <w:pPr>
        <w:shd w:val="clear" w:color="auto" w:fill="F2F2F2" w:themeFill="background1" w:themeFillShade="F2"/>
        <w:jc w:val="both"/>
        <w:rPr>
          <w:b/>
          <w:sz w:val="28"/>
          <w:szCs w:val="28"/>
        </w:rPr>
      </w:pPr>
    </w:p>
    <w:p w:rsidR="00057CEC" w:rsidRPr="00730D2D" w:rsidRDefault="00057CEC" w:rsidP="00057CEC">
      <w:pPr>
        <w:shd w:val="clear" w:color="auto" w:fill="F2F2F2" w:themeFill="background1" w:themeFillShade="F2"/>
        <w:jc w:val="both"/>
        <w:rPr>
          <w:b/>
          <w:bCs/>
          <w:color w:val="000000"/>
          <w:sz w:val="28"/>
          <w:szCs w:val="28"/>
        </w:rPr>
      </w:pPr>
      <w:r w:rsidRPr="00730D2D">
        <w:rPr>
          <w:b/>
          <w:bCs/>
          <w:color w:val="000000"/>
          <w:sz w:val="28"/>
          <w:szCs w:val="28"/>
        </w:rPr>
        <w:t xml:space="preserve">6 слайд. Порядок получения путевки </w:t>
      </w:r>
    </w:p>
    <w:p w:rsidR="00057CEC" w:rsidRPr="00730D2D" w:rsidRDefault="00057CEC" w:rsidP="00057CEC">
      <w:pPr>
        <w:shd w:val="clear" w:color="auto" w:fill="F2F2F2" w:themeFill="background1" w:themeFillShade="F2"/>
        <w:ind w:firstLine="708"/>
        <w:jc w:val="both"/>
        <w:rPr>
          <w:bCs/>
          <w:color w:val="000000"/>
          <w:sz w:val="28"/>
          <w:szCs w:val="28"/>
        </w:rPr>
      </w:pPr>
      <w:r w:rsidRPr="00730D2D">
        <w:rPr>
          <w:bCs/>
          <w:color w:val="000000"/>
          <w:sz w:val="28"/>
          <w:szCs w:val="28"/>
        </w:rPr>
        <w:t xml:space="preserve">Право на получение путевки имеют все жители города Нижневартовска, 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 w:rsidRPr="00730D2D">
        <w:rPr>
          <w:bCs/>
          <w:color w:val="000000"/>
          <w:sz w:val="28"/>
          <w:szCs w:val="28"/>
        </w:rPr>
        <w:t>имеющие регистрацию по месту жительства</w:t>
      </w:r>
      <w:r w:rsidRPr="00B11F5C">
        <w:rPr>
          <w:bCs/>
          <w:color w:val="000000"/>
          <w:sz w:val="28"/>
          <w:szCs w:val="28"/>
        </w:rPr>
        <w:t xml:space="preserve"> или по месту пребывания в городе Нижневартовске</w:t>
      </w:r>
      <w:r>
        <w:rPr>
          <w:bCs/>
          <w:color w:val="000000"/>
          <w:sz w:val="28"/>
          <w:szCs w:val="28"/>
        </w:rPr>
        <w:t xml:space="preserve">.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Заявление подается через сайт ГОСУСЛУГИ (ссылка на сайт). Дата начала приема документов на получение путевки 10 марта 2023 года, с 09.00 часов по местному времени.   </w:t>
      </w:r>
    </w:p>
    <w:p w:rsidR="00057CEC" w:rsidRDefault="00057CEC" w:rsidP="00057CEC">
      <w:pPr>
        <w:shd w:val="clear" w:color="auto" w:fill="F2F2F2" w:themeFill="background1" w:themeFillShade="F2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Более подробную информацию о порядке получения путевки можно получить по телефонам горячей линии: 43-40-19, 27-30-50, 27-31-10 или по адресу: ул. Мира, д.56Б МАУ «Центр развития образования». 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/>
          <w:bCs/>
          <w:color w:val="000000"/>
          <w:sz w:val="28"/>
          <w:szCs w:val="28"/>
        </w:rPr>
      </w:pPr>
    </w:p>
    <w:p w:rsidR="00057CEC" w:rsidRDefault="00057CEC" w:rsidP="00057CEC">
      <w:pPr>
        <w:shd w:val="clear" w:color="auto" w:fill="F2F2F2" w:themeFill="background1" w:themeFillShade="F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 слайд. Организация отдыха детей в период осенних каникул 2024 года. </w:t>
      </w:r>
    </w:p>
    <w:p w:rsidR="00057CEC" w:rsidRPr="002A2A7C" w:rsidRDefault="00057CEC" w:rsidP="00057CEC">
      <w:pPr>
        <w:shd w:val="clear" w:color="auto" w:fill="F2F2F2" w:themeFill="background1" w:themeFillShade="F2"/>
        <w:ind w:firstLine="708"/>
        <w:jc w:val="both"/>
        <w:rPr>
          <w:bCs/>
          <w:color w:val="000000"/>
          <w:sz w:val="28"/>
          <w:szCs w:val="28"/>
        </w:rPr>
      </w:pPr>
      <w:r w:rsidRPr="002A2A7C">
        <w:rPr>
          <w:bCs/>
          <w:color w:val="000000"/>
          <w:sz w:val="28"/>
          <w:szCs w:val="28"/>
        </w:rPr>
        <w:t>В случае экономии денежных средств в период летн</w:t>
      </w:r>
      <w:r>
        <w:rPr>
          <w:bCs/>
          <w:color w:val="000000"/>
          <w:sz w:val="28"/>
          <w:szCs w:val="28"/>
        </w:rPr>
        <w:t>ей оздоровительной кампании 2024</w:t>
      </w:r>
      <w:r w:rsidRPr="002A2A7C">
        <w:rPr>
          <w:bCs/>
          <w:color w:val="000000"/>
          <w:sz w:val="28"/>
          <w:szCs w:val="28"/>
        </w:rPr>
        <w:t xml:space="preserve"> года нами рассматривается возможность продолжить положительный опыт работы по организации отдыха детей в период осенних каникул</w:t>
      </w:r>
      <w:r>
        <w:rPr>
          <w:bCs/>
          <w:color w:val="000000"/>
          <w:sz w:val="28"/>
          <w:szCs w:val="28"/>
        </w:rPr>
        <w:t>.</w:t>
      </w:r>
      <w:r w:rsidRPr="002A2A7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</w:t>
      </w:r>
      <w:r w:rsidRPr="002A2A7C">
        <w:rPr>
          <w:bCs/>
          <w:color w:val="000000"/>
          <w:sz w:val="28"/>
          <w:szCs w:val="28"/>
        </w:rPr>
        <w:t xml:space="preserve">ланируется приобрести путевки в   оздоровительные лагеря </w:t>
      </w:r>
      <w:r>
        <w:rPr>
          <w:bCs/>
          <w:color w:val="000000"/>
          <w:sz w:val="28"/>
          <w:szCs w:val="28"/>
        </w:rPr>
        <w:t xml:space="preserve">                          Тюменской области или г. </w:t>
      </w:r>
      <w:r w:rsidRPr="002A2A7C">
        <w:rPr>
          <w:bCs/>
          <w:color w:val="000000"/>
          <w:sz w:val="28"/>
          <w:szCs w:val="28"/>
        </w:rPr>
        <w:t>Санкт – Петербурга, в стоимость путевки будет включена экскурсионная и образовательная программа</w:t>
      </w:r>
      <w:r>
        <w:rPr>
          <w:bCs/>
          <w:color w:val="000000"/>
          <w:sz w:val="28"/>
          <w:szCs w:val="28"/>
        </w:rPr>
        <w:t xml:space="preserve">, рассматриваем отправление детей классами. </w:t>
      </w:r>
      <w:r w:rsidRPr="002A2A7C">
        <w:rPr>
          <w:bCs/>
          <w:color w:val="000000"/>
          <w:sz w:val="28"/>
          <w:szCs w:val="28"/>
        </w:rPr>
        <w:t xml:space="preserve"> </w:t>
      </w:r>
    </w:p>
    <w:p w:rsidR="00057CEC" w:rsidRPr="002A2A7C" w:rsidRDefault="00057CEC" w:rsidP="00057CEC">
      <w:pPr>
        <w:shd w:val="clear" w:color="auto" w:fill="F2F2F2" w:themeFill="background1" w:themeFillShade="F2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2024</w:t>
      </w:r>
      <w:r w:rsidRPr="002A2A7C">
        <w:rPr>
          <w:bCs/>
          <w:color w:val="000000"/>
          <w:sz w:val="28"/>
          <w:szCs w:val="28"/>
        </w:rPr>
        <w:t xml:space="preserve"> году по данным направлениям приобретено более</w:t>
      </w:r>
      <w:r>
        <w:rPr>
          <w:bCs/>
          <w:color w:val="000000"/>
          <w:sz w:val="28"/>
          <w:szCs w:val="28"/>
        </w:rPr>
        <w:t xml:space="preserve"> 230</w:t>
      </w:r>
      <w:r w:rsidRPr="002A2A7C">
        <w:rPr>
          <w:bCs/>
          <w:color w:val="000000"/>
          <w:sz w:val="28"/>
          <w:szCs w:val="28"/>
        </w:rPr>
        <w:t xml:space="preserve"> путевок, все путевки были востребованы родителями.     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/>
          <w:bCs/>
          <w:color w:val="000000"/>
          <w:sz w:val="28"/>
          <w:szCs w:val="28"/>
        </w:rPr>
      </w:pPr>
    </w:p>
    <w:p w:rsidR="00057CEC" w:rsidRDefault="00057CEC" w:rsidP="00057CEC">
      <w:pPr>
        <w:shd w:val="clear" w:color="auto" w:fill="F2F2F2" w:themeFill="background1" w:themeFillShade="F2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 слайд. Организация отдыха детей на территории города Нижневартовска в 2024 году.  </w:t>
      </w:r>
    </w:p>
    <w:p w:rsidR="00057CEC" w:rsidRPr="005D6AC6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 w:rsidRPr="00241C01">
        <w:rPr>
          <w:bCs/>
          <w:color w:val="000000"/>
          <w:sz w:val="28"/>
          <w:szCs w:val="28"/>
        </w:rPr>
        <w:tab/>
        <w:t>Х</w:t>
      </w:r>
      <w:r w:rsidRPr="005D6AC6">
        <w:rPr>
          <w:bCs/>
          <w:color w:val="000000"/>
          <w:sz w:val="28"/>
          <w:szCs w:val="28"/>
        </w:rPr>
        <w:t>отелось бы</w:t>
      </w:r>
      <w:r>
        <w:rPr>
          <w:bCs/>
          <w:color w:val="000000"/>
          <w:sz w:val="28"/>
          <w:szCs w:val="28"/>
        </w:rPr>
        <w:t xml:space="preserve"> немного</w:t>
      </w:r>
      <w:r w:rsidRPr="005D6AC6">
        <w:rPr>
          <w:bCs/>
          <w:color w:val="000000"/>
          <w:sz w:val="28"/>
          <w:szCs w:val="28"/>
        </w:rPr>
        <w:t xml:space="preserve"> рассказать и об организации отдыха детей на территории города Нижневартовска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2024 году.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 w:rsidRPr="00E513FE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В период летних каникул 2024 года планируется организовать работу не менее 50 лагерей дневного пребывания детей на базе муниципальных учреждений (спорт, культура, образование), охват детей составит более 5 000 человек, в том числе:  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- лагеря на базе образовательных организаций – не менее 37 лагерей (2 палаточных лагерей, 2 лагеря труда);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- лагеря на базе учреждений культуры – не менее 4 лагерей;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- лагеря на базе учреждений спорта – не менее 10 лагерей.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  <w:t xml:space="preserve">Все лагеря организованные на территории города будут иметь тематическую направленность, планируется работа лагерей более чем по 16 направлениям (военно-патриотическое, туристско-краеведческое, экологическое, спортивно-оздоровительное, </w:t>
      </w:r>
      <w:r w:rsidRPr="002A2A7C">
        <w:rPr>
          <w:bCs/>
          <w:color w:val="000000"/>
          <w:sz w:val="28"/>
          <w:szCs w:val="28"/>
        </w:rPr>
        <w:t>духовно-нравственной</w:t>
      </w:r>
      <w:r>
        <w:rPr>
          <w:bCs/>
          <w:color w:val="000000"/>
          <w:sz w:val="28"/>
          <w:szCs w:val="28"/>
        </w:rPr>
        <w:t xml:space="preserve">, творческое, трудовое, </w:t>
      </w:r>
      <w:proofErr w:type="spellStart"/>
      <w:r>
        <w:rPr>
          <w:bCs/>
          <w:color w:val="000000"/>
          <w:sz w:val="28"/>
          <w:szCs w:val="28"/>
        </w:rPr>
        <w:t>профориентационное</w:t>
      </w:r>
      <w:proofErr w:type="spellEnd"/>
      <w:r>
        <w:rPr>
          <w:bCs/>
          <w:color w:val="000000"/>
          <w:sz w:val="28"/>
          <w:szCs w:val="28"/>
        </w:rPr>
        <w:t xml:space="preserve">, эстетическое, художественное, оздоровительное, </w:t>
      </w:r>
      <w:r w:rsidR="007548DE">
        <w:rPr>
          <w:bCs/>
          <w:color w:val="000000"/>
          <w:sz w:val="28"/>
          <w:szCs w:val="28"/>
        </w:rPr>
        <w:t xml:space="preserve">социально-гуманитарное, </w:t>
      </w:r>
      <w:r w:rsidRPr="007F6595">
        <w:rPr>
          <w:bCs/>
          <w:color w:val="000000"/>
          <w:sz w:val="28"/>
          <w:szCs w:val="28"/>
        </w:rPr>
        <w:t>естественнонаучн</w:t>
      </w:r>
      <w:r w:rsidR="007548DE">
        <w:rPr>
          <w:bCs/>
          <w:color w:val="000000"/>
          <w:sz w:val="28"/>
          <w:szCs w:val="28"/>
        </w:rPr>
        <w:t xml:space="preserve">ое, </w:t>
      </w:r>
      <w:proofErr w:type="spellStart"/>
      <w:proofErr w:type="gramStart"/>
      <w:r>
        <w:rPr>
          <w:bCs/>
          <w:color w:val="000000"/>
          <w:sz w:val="28"/>
          <w:szCs w:val="28"/>
        </w:rPr>
        <w:t>в</w:t>
      </w:r>
      <w:r w:rsidRPr="009C0EB2">
        <w:rPr>
          <w:bCs/>
          <w:color w:val="000000"/>
          <w:sz w:val="28"/>
          <w:szCs w:val="28"/>
        </w:rPr>
        <w:t>олонтерство</w:t>
      </w:r>
      <w:proofErr w:type="spellEnd"/>
      <w:r>
        <w:rPr>
          <w:bCs/>
          <w:color w:val="000000"/>
          <w:sz w:val="28"/>
          <w:szCs w:val="28"/>
        </w:rPr>
        <w:t xml:space="preserve">,   </w:t>
      </w:r>
      <w:proofErr w:type="gramEnd"/>
      <w:r>
        <w:rPr>
          <w:bCs/>
          <w:color w:val="000000"/>
          <w:sz w:val="28"/>
          <w:szCs w:val="28"/>
        </w:rPr>
        <w:t xml:space="preserve">эколого-краеведческое, изучение иностранных языков и др.) 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 </w:t>
      </w:r>
    </w:p>
    <w:p w:rsidR="00057CEC" w:rsidRPr="00A007A9" w:rsidRDefault="00057CEC" w:rsidP="00057CEC">
      <w:pPr>
        <w:shd w:val="clear" w:color="auto" w:fill="F2F2F2" w:themeFill="background1" w:themeFillShade="F2"/>
        <w:ind w:firstLine="708"/>
        <w:jc w:val="both"/>
        <w:rPr>
          <w:b/>
          <w:bCs/>
          <w:color w:val="000000"/>
          <w:sz w:val="28"/>
          <w:szCs w:val="28"/>
        </w:rPr>
      </w:pPr>
      <w:r w:rsidRPr="00A007A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9 </w:t>
      </w:r>
      <w:r w:rsidRPr="00A007A9">
        <w:rPr>
          <w:b/>
          <w:bCs/>
          <w:color w:val="000000"/>
          <w:sz w:val="28"/>
          <w:szCs w:val="28"/>
        </w:rPr>
        <w:t>слайд. Новые направления в организации отдыха детей на территории города Нижневартовска в 202</w:t>
      </w:r>
      <w:r>
        <w:rPr>
          <w:b/>
          <w:bCs/>
          <w:color w:val="000000"/>
          <w:sz w:val="28"/>
          <w:szCs w:val="28"/>
        </w:rPr>
        <w:t>4</w:t>
      </w:r>
      <w:r w:rsidRPr="00A007A9">
        <w:rPr>
          <w:b/>
          <w:bCs/>
          <w:color w:val="000000"/>
          <w:sz w:val="28"/>
          <w:szCs w:val="28"/>
        </w:rPr>
        <w:t xml:space="preserve"> году. 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 w:rsidRPr="00A007A9">
        <w:rPr>
          <w:bCs/>
          <w:color w:val="000000"/>
          <w:sz w:val="28"/>
          <w:szCs w:val="28"/>
        </w:rPr>
        <w:tab/>
        <w:t>В 202</w:t>
      </w:r>
      <w:r>
        <w:rPr>
          <w:bCs/>
          <w:color w:val="000000"/>
          <w:sz w:val="28"/>
          <w:szCs w:val="28"/>
        </w:rPr>
        <w:t>4</w:t>
      </w:r>
      <w:r w:rsidRPr="00A007A9">
        <w:rPr>
          <w:bCs/>
          <w:color w:val="000000"/>
          <w:sz w:val="28"/>
          <w:szCs w:val="28"/>
        </w:rPr>
        <w:t xml:space="preserve"> году </w:t>
      </w:r>
      <w:r>
        <w:rPr>
          <w:bCs/>
          <w:color w:val="000000"/>
          <w:sz w:val="28"/>
          <w:szCs w:val="28"/>
        </w:rPr>
        <w:t xml:space="preserve">планируется открыть лагерь дневного пребывание детей на базе муниципального бюджетного образовательного учреждения «Средняя школа №44 с углубленным изучением отдельных предметов имени Константина Дмитриевича Ушинского», для 155 детей.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   Планируется организовать 2 дополнительные смены палаточного лагеря на базе </w:t>
      </w:r>
      <w:r w:rsidRPr="002A22C6">
        <w:rPr>
          <w:bCs/>
          <w:color w:val="000000"/>
          <w:sz w:val="28"/>
          <w:szCs w:val="28"/>
        </w:rPr>
        <w:t>Муниципально</w:t>
      </w:r>
      <w:r>
        <w:rPr>
          <w:bCs/>
          <w:color w:val="000000"/>
          <w:sz w:val="28"/>
          <w:szCs w:val="28"/>
        </w:rPr>
        <w:t>го</w:t>
      </w:r>
      <w:r w:rsidRPr="002A22C6">
        <w:rPr>
          <w:bCs/>
          <w:color w:val="000000"/>
          <w:sz w:val="28"/>
          <w:szCs w:val="28"/>
        </w:rPr>
        <w:t xml:space="preserve"> автономно</w:t>
      </w:r>
      <w:r>
        <w:rPr>
          <w:bCs/>
          <w:color w:val="000000"/>
          <w:sz w:val="28"/>
          <w:szCs w:val="28"/>
        </w:rPr>
        <w:t>го</w:t>
      </w:r>
      <w:r w:rsidRPr="002A22C6">
        <w:rPr>
          <w:bCs/>
          <w:color w:val="000000"/>
          <w:sz w:val="28"/>
          <w:szCs w:val="28"/>
        </w:rPr>
        <w:t xml:space="preserve"> учреждени</w:t>
      </w:r>
      <w:r>
        <w:rPr>
          <w:bCs/>
          <w:color w:val="000000"/>
          <w:sz w:val="28"/>
          <w:szCs w:val="28"/>
        </w:rPr>
        <w:t xml:space="preserve">я </w:t>
      </w:r>
      <w:r w:rsidRPr="002A22C6">
        <w:rPr>
          <w:bCs/>
          <w:color w:val="000000"/>
          <w:sz w:val="28"/>
          <w:szCs w:val="28"/>
        </w:rPr>
        <w:t>дополнительного образован</w:t>
      </w:r>
      <w:r>
        <w:rPr>
          <w:bCs/>
          <w:color w:val="000000"/>
          <w:sz w:val="28"/>
          <w:szCs w:val="28"/>
        </w:rPr>
        <w:t xml:space="preserve">ия города Нижневартовска центра детского и юношеского технического творчества </w:t>
      </w:r>
      <w:r w:rsidRPr="002A22C6">
        <w:rPr>
          <w:bCs/>
          <w:color w:val="000000"/>
          <w:sz w:val="28"/>
          <w:szCs w:val="28"/>
        </w:rPr>
        <w:t>«Патриот»</w:t>
      </w:r>
      <w:r>
        <w:rPr>
          <w:bCs/>
          <w:color w:val="000000"/>
          <w:sz w:val="28"/>
          <w:szCs w:val="28"/>
        </w:rPr>
        <w:t xml:space="preserve">, с охватом 210 детей (в 2023 году – 85 детей). 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Продолжат работу 2 лагеря труда и отдыха на базе МБОУ «СШ №11», МБОУ «СШ №17», плановый охват 50 детей. </w:t>
      </w:r>
    </w:p>
    <w:p w:rsidR="00057CEC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ab/>
        <w:t xml:space="preserve"> </w:t>
      </w:r>
      <w:r w:rsidRPr="003E1261">
        <w:rPr>
          <w:bCs/>
          <w:color w:val="000000"/>
          <w:sz w:val="28"/>
          <w:szCs w:val="28"/>
        </w:rPr>
        <w:t xml:space="preserve">В данные лагеря принимаются подростки в возрасте от 14 до 17 лет (включительно).    </w:t>
      </w:r>
      <w:r>
        <w:rPr>
          <w:bCs/>
          <w:color w:val="000000"/>
          <w:sz w:val="28"/>
          <w:szCs w:val="28"/>
        </w:rPr>
        <w:t xml:space="preserve">Продолжительность рабочего времени не более 2 часов, заработная плата подростков составит более 6 000 руб.  </w:t>
      </w:r>
    </w:p>
    <w:p w:rsidR="00057CEC" w:rsidRDefault="00057CEC" w:rsidP="00057CEC">
      <w:pPr>
        <w:shd w:val="clear" w:color="auto" w:fill="F2F2F2" w:themeFill="background1" w:themeFillShade="F2"/>
        <w:ind w:firstLine="708"/>
        <w:jc w:val="both"/>
        <w:rPr>
          <w:bCs/>
          <w:color w:val="000000"/>
          <w:sz w:val="28"/>
          <w:szCs w:val="28"/>
        </w:rPr>
      </w:pPr>
      <w:r w:rsidRPr="003E1261">
        <w:rPr>
          <w:bCs/>
          <w:color w:val="000000"/>
          <w:sz w:val="28"/>
          <w:szCs w:val="28"/>
        </w:rPr>
        <w:t>При трудоустройстве подростк</w:t>
      </w:r>
      <w:r>
        <w:rPr>
          <w:bCs/>
          <w:color w:val="000000"/>
          <w:sz w:val="28"/>
          <w:szCs w:val="28"/>
        </w:rPr>
        <w:t>и будут задействованы на таких работах</w:t>
      </w:r>
      <w:r w:rsidRPr="003E1261">
        <w:rPr>
          <w:bCs/>
          <w:color w:val="000000"/>
          <w:sz w:val="28"/>
          <w:szCs w:val="28"/>
        </w:rPr>
        <w:t>, как: уборка помещений, благоустройство и озеленение территории школы, работы по делопроизводству, ремонт мебели и учебных пособий, пошив мягкого инвентаря, уход за растениями и другое.</w:t>
      </w:r>
    </w:p>
    <w:p w:rsidR="00057CEC" w:rsidRDefault="00057CEC" w:rsidP="00057CEC">
      <w:pPr>
        <w:shd w:val="clear" w:color="auto" w:fill="F2F2F2" w:themeFill="background1" w:themeFillShade="F2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Всего в течении 2024 года на предприятия и организации города планируется трудоустроить не менее 1400 подростков. </w:t>
      </w:r>
    </w:p>
    <w:p w:rsidR="00057CEC" w:rsidRPr="00A007A9" w:rsidRDefault="00057CEC" w:rsidP="00057CEC">
      <w:pPr>
        <w:shd w:val="clear" w:color="auto" w:fill="F2F2F2" w:themeFill="background1" w:themeFillShade="F2"/>
        <w:jc w:val="both"/>
        <w:rPr>
          <w:bCs/>
          <w:color w:val="000000"/>
          <w:sz w:val="28"/>
          <w:szCs w:val="28"/>
        </w:rPr>
      </w:pPr>
    </w:p>
    <w:p w:rsidR="00057CEC" w:rsidRDefault="00057CEC" w:rsidP="00B20350">
      <w:pPr>
        <w:pStyle w:val="a3"/>
        <w:ind w:firstLine="567"/>
        <w:jc w:val="both"/>
        <w:rPr>
          <w:b/>
          <w:sz w:val="28"/>
          <w:szCs w:val="28"/>
        </w:rPr>
      </w:pPr>
    </w:p>
    <w:p w:rsidR="00057CEC" w:rsidRDefault="00057CEC" w:rsidP="00B20350">
      <w:pPr>
        <w:pStyle w:val="a3"/>
        <w:ind w:firstLine="567"/>
        <w:jc w:val="both"/>
        <w:rPr>
          <w:b/>
          <w:sz w:val="28"/>
          <w:szCs w:val="28"/>
        </w:rPr>
      </w:pPr>
    </w:p>
    <w:p w:rsidR="00B20350" w:rsidRPr="00744ABB" w:rsidRDefault="00B20350" w:rsidP="00B20350">
      <w:pPr>
        <w:pStyle w:val="a3"/>
        <w:ind w:firstLine="567"/>
        <w:jc w:val="both"/>
        <w:rPr>
          <w:b/>
          <w:sz w:val="28"/>
          <w:szCs w:val="28"/>
        </w:rPr>
      </w:pPr>
      <w:r w:rsidRPr="00744ABB">
        <w:rPr>
          <w:b/>
          <w:sz w:val="28"/>
          <w:szCs w:val="28"/>
        </w:rPr>
        <w:t>Голосование:</w:t>
      </w:r>
    </w:p>
    <w:p w:rsidR="00452C8F" w:rsidRPr="00744ABB" w:rsidRDefault="00452C8F" w:rsidP="00452C8F">
      <w:pPr>
        <w:pStyle w:val="a3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 –  6   человек, против –  нет, воздержались –  нет</w:t>
      </w:r>
      <w:r w:rsidRPr="00744ABB">
        <w:rPr>
          <w:b/>
          <w:sz w:val="28"/>
          <w:szCs w:val="28"/>
        </w:rPr>
        <w:t>.</w:t>
      </w:r>
    </w:p>
    <w:p w:rsidR="00B20350" w:rsidRDefault="00B20350" w:rsidP="00633119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927D9A" w:rsidRDefault="00927D9A" w:rsidP="00043CE6">
      <w:pPr>
        <w:pStyle w:val="a5"/>
        <w:spacing w:after="0"/>
        <w:ind w:left="0"/>
        <w:jc w:val="both"/>
        <w:rPr>
          <w:b/>
          <w:sz w:val="28"/>
          <w:szCs w:val="28"/>
        </w:rPr>
      </w:pPr>
    </w:p>
    <w:p w:rsidR="00633119" w:rsidRDefault="00EF1F38" w:rsidP="00633119">
      <w:pPr>
        <w:pStyle w:val="a5"/>
        <w:spacing w:after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33119">
        <w:rPr>
          <w:b/>
          <w:sz w:val="28"/>
          <w:szCs w:val="28"/>
        </w:rPr>
        <w:t>. Решили:</w:t>
      </w:r>
    </w:p>
    <w:p w:rsidR="00927D9A" w:rsidRDefault="00A71F2F" w:rsidP="00927D9A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3CE6">
        <w:rPr>
          <w:sz w:val="28"/>
          <w:szCs w:val="28"/>
        </w:rPr>
        <w:t>Информацию принять к сведению, одобрить направления организации каникулярного отдыха.</w:t>
      </w:r>
    </w:p>
    <w:p w:rsidR="00927D9A" w:rsidRDefault="00927D9A" w:rsidP="00927D9A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4D5CB9" w:rsidRDefault="004D5CB9" w:rsidP="00633119">
      <w:pPr>
        <w:pStyle w:val="a3"/>
        <w:ind w:right="0" w:firstLine="567"/>
        <w:jc w:val="both"/>
        <w:rPr>
          <w:sz w:val="28"/>
          <w:szCs w:val="28"/>
        </w:rPr>
      </w:pPr>
    </w:p>
    <w:p w:rsidR="00AD6F72" w:rsidRDefault="00AD6F72" w:rsidP="00633119">
      <w:pPr>
        <w:pStyle w:val="a3"/>
        <w:ind w:right="0" w:firstLine="567"/>
        <w:jc w:val="both"/>
        <w:rPr>
          <w:sz w:val="28"/>
          <w:szCs w:val="28"/>
        </w:rPr>
      </w:pPr>
    </w:p>
    <w:p w:rsidR="00633119" w:rsidRDefault="005E2C70" w:rsidP="006331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707B8">
        <w:rPr>
          <w:sz w:val="28"/>
          <w:szCs w:val="28"/>
        </w:rPr>
        <w:t xml:space="preserve"> Общественно</w:t>
      </w:r>
      <w:r w:rsidR="004D5CB9">
        <w:rPr>
          <w:sz w:val="28"/>
          <w:szCs w:val="28"/>
        </w:rPr>
        <w:t xml:space="preserve">го совета </w:t>
      </w:r>
      <w:r w:rsidR="004D5CB9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Н.А. Туманов</w:t>
      </w:r>
    </w:p>
    <w:p w:rsidR="00633119" w:rsidRDefault="00633119" w:rsidP="00633119">
      <w:pPr>
        <w:jc w:val="center"/>
        <w:rPr>
          <w:sz w:val="28"/>
          <w:szCs w:val="28"/>
        </w:rPr>
      </w:pPr>
    </w:p>
    <w:p w:rsidR="00633119" w:rsidRDefault="00633119" w:rsidP="00633119">
      <w:pPr>
        <w:jc w:val="center"/>
        <w:rPr>
          <w:sz w:val="28"/>
          <w:szCs w:val="28"/>
        </w:rPr>
      </w:pPr>
    </w:p>
    <w:p w:rsidR="00037ED2" w:rsidRDefault="00037ED2"/>
    <w:sectPr w:rsidR="0003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69AB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5D32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265D6"/>
    <w:multiLevelType w:val="hybridMultilevel"/>
    <w:tmpl w:val="F9E211C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3E587D5E"/>
    <w:multiLevelType w:val="hybridMultilevel"/>
    <w:tmpl w:val="BB320B4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6EA44F2"/>
    <w:multiLevelType w:val="hybridMultilevel"/>
    <w:tmpl w:val="2C54D752"/>
    <w:lvl w:ilvl="0" w:tplc="A0E02CC2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7704CB7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07AFD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F7E25"/>
    <w:multiLevelType w:val="hybridMultilevel"/>
    <w:tmpl w:val="2C54D752"/>
    <w:lvl w:ilvl="0" w:tplc="A0E02CC2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F0909C5"/>
    <w:multiLevelType w:val="hybridMultilevel"/>
    <w:tmpl w:val="F7B6C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858A7"/>
    <w:multiLevelType w:val="hybridMultilevel"/>
    <w:tmpl w:val="83ACD9BC"/>
    <w:lvl w:ilvl="0" w:tplc="A0E02CC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19"/>
    <w:rsid w:val="0001308F"/>
    <w:rsid w:val="000374BB"/>
    <w:rsid w:val="00037ED2"/>
    <w:rsid w:val="00043CE6"/>
    <w:rsid w:val="00052DBE"/>
    <w:rsid w:val="00057CEC"/>
    <w:rsid w:val="000F0875"/>
    <w:rsid w:val="000F0EA0"/>
    <w:rsid w:val="00137ECC"/>
    <w:rsid w:val="00140EEA"/>
    <w:rsid w:val="0016546A"/>
    <w:rsid w:val="0016596A"/>
    <w:rsid w:val="00182E7E"/>
    <w:rsid w:val="001D7445"/>
    <w:rsid w:val="001E19B1"/>
    <w:rsid w:val="00241A26"/>
    <w:rsid w:val="002F249F"/>
    <w:rsid w:val="003023FA"/>
    <w:rsid w:val="00314573"/>
    <w:rsid w:val="00331FF7"/>
    <w:rsid w:val="0035684D"/>
    <w:rsid w:val="00392CA6"/>
    <w:rsid w:val="003C2579"/>
    <w:rsid w:val="003E4C76"/>
    <w:rsid w:val="003E6EEF"/>
    <w:rsid w:val="003E70F8"/>
    <w:rsid w:val="00420CA0"/>
    <w:rsid w:val="0043234D"/>
    <w:rsid w:val="00432D70"/>
    <w:rsid w:val="00446327"/>
    <w:rsid w:val="00452C8F"/>
    <w:rsid w:val="00486208"/>
    <w:rsid w:val="00486AD1"/>
    <w:rsid w:val="00487EC0"/>
    <w:rsid w:val="004D5CB9"/>
    <w:rsid w:val="004F3439"/>
    <w:rsid w:val="00521A2E"/>
    <w:rsid w:val="00527D79"/>
    <w:rsid w:val="00552C64"/>
    <w:rsid w:val="005D33F0"/>
    <w:rsid w:val="005E2C70"/>
    <w:rsid w:val="005E4330"/>
    <w:rsid w:val="005F330A"/>
    <w:rsid w:val="005F5947"/>
    <w:rsid w:val="00604822"/>
    <w:rsid w:val="006177C0"/>
    <w:rsid w:val="00633119"/>
    <w:rsid w:val="0063377D"/>
    <w:rsid w:val="0067155D"/>
    <w:rsid w:val="00696DA8"/>
    <w:rsid w:val="006B5EB6"/>
    <w:rsid w:val="006E44EC"/>
    <w:rsid w:val="0070596F"/>
    <w:rsid w:val="00707396"/>
    <w:rsid w:val="00734FB3"/>
    <w:rsid w:val="00744ABB"/>
    <w:rsid w:val="007518D9"/>
    <w:rsid w:val="007548DE"/>
    <w:rsid w:val="00782337"/>
    <w:rsid w:val="00800DBB"/>
    <w:rsid w:val="0080670D"/>
    <w:rsid w:val="00811FD9"/>
    <w:rsid w:val="00812CD4"/>
    <w:rsid w:val="00882828"/>
    <w:rsid w:val="00885B76"/>
    <w:rsid w:val="00890E3F"/>
    <w:rsid w:val="008B334D"/>
    <w:rsid w:val="00927D9A"/>
    <w:rsid w:val="00994EE7"/>
    <w:rsid w:val="009B4811"/>
    <w:rsid w:val="009D2BDD"/>
    <w:rsid w:val="009E4290"/>
    <w:rsid w:val="009E4EEE"/>
    <w:rsid w:val="009F1B5D"/>
    <w:rsid w:val="00A20174"/>
    <w:rsid w:val="00A33862"/>
    <w:rsid w:val="00A46117"/>
    <w:rsid w:val="00A63509"/>
    <w:rsid w:val="00A7038B"/>
    <w:rsid w:val="00A71F2F"/>
    <w:rsid w:val="00A9559D"/>
    <w:rsid w:val="00AA5E25"/>
    <w:rsid w:val="00AD6F72"/>
    <w:rsid w:val="00B13838"/>
    <w:rsid w:val="00B20350"/>
    <w:rsid w:val="00B45371"/>
    <w:rsid w:val="00B57C46"/>
    <w:rsid w:val="00B754BF"/>
    <w:rsid w:val="00B76A2E"/>
    <w:rsid w:val="00BB2CD6"/>
    <w:rsid w:val="00BD026F"/>
    <w:rsid w:val="00C52FAD"/>
    <w:rsid w:val="00C6558B"/>
    <w:rsid w:val="00CB48B0"/>
    <w:rsid w:val="00CC30AF"/>
    <w:rsid w:val="00D24CF4"/>
    <w:rsid w:val="00D33A80"/>
    <w:rsid w:val="00D4673B"/>
    <w:rsid w:val="00D6065A"/>
    <w:rsid w:val="00D707B8"/>
    <w:rsid w:val="00DF10DE"/>
    <w:rsid w:val="00E257A0"/>
    <w:rsid w:val="00E92F5A"/>
    <w:rsid w:val="00EA0D47"/>
    <w:rsid w:val="00EF0017"/>
    <w:rsid w:val="00EF1F38"/>
    <w:rsid w:val="00EF406E"/>
    <w:rsid w:val="00F00A98"/>
    <w:rsid w:val="00F1291E"/>
    <w:rsid w:val="00F50BBB"/>
    <w:rsid w:val="00F70462"/>
    <w:rsid w:val="00F7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5229"/>
  <w15:chartTrackingRefBased/>
  <w15:docId w15:val="{F5A3D54F-5A74-4D9F-A893-6BBEDC5F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11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31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633119"/>
    <w:pPr>
      <w:ind w:right="8"/>
    </w:pPr>
  </w:style>
  <w:style w:type="character" w:customStyle="1" w:styleId="a4">
    <w:name w:val="Основной текст Знак"/>
    <w:basedOn w:val="a0"/>
    <w:link w:val="a3"/>
    <w:uiPriority w:val="99"/>
    <w:rsid w:val="0063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3311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3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331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31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633119"/>
    <w:rPr>
      <w:rFonts w:ascii="Times New Roman" w:hAnsi="Times New Roman" w:cs="Times New Roman" w:hint="default"/>
    </w:rPr>
  </w:style>
  <w:style w:type="character" w:styleId="a7">
    <w:name w:val="Strong"/>
    <w:basedOn w:val="a0"/>
    <w:uiPriority w:val="22"/>
    <w:qFormat/>
    <w:rsid w:val="000F0875"/>
    <w:rPr>
      <w:b/>
      <w:bCs/>
    </w:rPr>
  </w:style>
  <w:style w:type="paragraph" w:customStyle="1" w:styleId="ConsPlusNormal">
    <w:name w:val="ConsPlusNormal"/>
    <w:rsid w:val="000F08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 Spacing"/>
    <w:aliases w:val="Адресат_1,Мой- сми"/>
    <w:link w:val="a9"/>
    <w:uiPriority w:val="1"/>
    <w:qFormat/>
    <w:rsid w:val="00165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6596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B5E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5E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Без интервала Знак"/>
    <w:aliases w:val="Адресат_1 Знак,Мой- сми Знак"/>
    <w:link w:val="a8"/>
    <w:uiPriority w:val="1"/>
    <w:rsid w:val="00057C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0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A2FE0-CB24-4420-B3CE-291E738C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Морозова Наталья Владимировна</cp:lastModifiedBy>
  <cp:revision>4</cp:revision>
  <cp:lastPrinted>2023-03-29T05:39:00Z</cp:lastPrinted>
  <dcterms:created xsi:type="dcterms:W3CDTF">2024-07-08T07:34:00Z</dcterms:created>
  <dcterms:modified xsi:type="dcterms:W3CDTF">2024-07-08T09:23:00Z</dcterms:modified>
</cp:coreProperties>
</file>